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3F" w:rsidRPr="0007704B" w:rsidRDefault="00773D3F" w:rsidP="00BE215E">
      <w:pPr>
        <w:spacing w:after="0" w:line="360" w:lineRule="auto"/>
        <w:jc w:val="both"/>
        <w:rPr>
          <w:rFonts w:ascii="Arial Narrow" w:hAnsi="Arial Narrow"/>
          <w:b/>
        </w:rPr>
      </w:pPr>
      <w:r w:rsidRPr="0007704B">
        <w:rPr>
          <w:rFonts w:ascii="Arial Narrow" w:hAnsi="Arial Narrow"/>
          <w:b/>
        </w:rPr>
        <w:t>Ženska soba – Centar za seksualna prava</w:t>
      </w:r>
    </w:p>
    <w:p w:rsidR="00773D3F" w:rsidRPr="0007704B" w:rsidRDefault="00773D3F" w:rsidP="00BE215E">
      <w:pPr>
        <w:spacing w:after="0" w:line="360" w:lineRule="auto"/>
        <w:jc w:val="both"/>
        <w:rPr>
          <w:rFonts w:ascii="Arial Narrow" w:hAnsi="Arial Narrow"/>
          <w:b/>
        </w:rPr>
      </w:pPr>
      <w:r w:rsidRPr="0007704B">
        <w:rPr>
          <w:rFonts w:ascii="Arial Narrow" w:hAnsi="Arial Narrow"/>
          <w:b/>
        </w:rPr>
        <w:t>Maksimirska 51a</w:t>
      </w:r>
    </w:p>
    <w:p w:rsidR="00773D3F" w:rsidRPr="0007704B" w:rsidRDefault="00773D3F" w:rsidP="00BE215E">
      <w:pPr>
        <w:spacing w:after="0" w:line="360" w:lineRule="auto"/>
        <w:jc w:val="both"/>
        <w:rPr>
          <w:rFonts w:ascii="Arial Narrow" w:hAnsi="Arial Narrow"/>
          <w:b/>
        </w:rPr>
      </w:pPr>
      <w:r w:rsidRPr="0007704B">
        <w:rPr>
          <w:rFonts w:ascii="Arial Narrow" w:hAnsi="Arial Narrow"/>
          <w:b/>
        </w:rPr>
        <w:t>10000 Zagreb</w:t>
      </w:r>
    </w:p>
    <w:p w:rsidR="00296674" w:rsidRPr="0007704B" w:rsidRDefault="00296674" w:rsidP="00296674">
      <w:pPr>
        <w:spacing w:after="0" w:line="360" w:lineRule="auto"/>
        <w:rPr>
          <w:rFonts w:ascii="Arial Narrow" w:hAnsi="Arial Narrow"/>
        </w:rPr>
      </w:pPr>
      <w:bookmarkStart w:id="0" w:name="_GoBack"/>
      <w:bookmarkEnd w:id="0"/>
    </w:p>
    <w:p w:rsidR="00904CBD" w:rsidRPr="0007704B" w:rsidRDefault="0085796B" w:rsidP="00296674">
      <w:pPr>
        <w:spacing w:after="0" w:line="360" w:lineRule="auto"/>
        <w:rPr>
          <w:rFonts w:ascii="Arial Narrow" w:hAnsi="Arial Narrow"/>
        </w:rPr>
      </w:pPr>
      <w:r w:rsidRPr="0007704B">
        <w:rPr>
          <w:rFonts w:ascii="Arial Narrow" w:hAnsi="Arial Narrow"/>
        </w:rPr>
        <w:t>Poštovani</w:t>
      </w:r>
      <w:r w:rsidR="0007704B" w:rsidRPr="0007704B">
        <w:rPr>
          <w:rFonts w:ascii="Arial Narrow" w:hAnsi="Arial Narrow"/>
        </w:rPr>
        <w:t>/a,</w:t>
      </w:r>
    </w:p>
    <w:p w:rsidR="0085796B" w:rsidRPr="0007704B" w:rsidRDefault="0085796B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C07555" w:rsidRPr="0007704B" w:rsidRDefault="00D92356" w:rsidP="00296674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ovim putem obraćamo Vam se ispred </w:t>
      </w:r>
      <w:r w:rsidRPr="0007704B">
        <w:rPr>
          <w:rFonts w:ascii="Arial Narrow" w:hAnsi="Arial Narrow"/>
          <w:b/>
        </w:rPr>
        <w:t>Ženske sobe – Centra za seksualna prava</w:t>
      </w:r>
      <w:r w:rsidRPr="0007704B">
        <w:rPr>
          <w:rFonts w:ascii="Arial Narrow" w:hAnsi="Arial Narrow"/>
        </w:rPr>
        <w:t xml:space="preserve">, organizacije civilnog društva koja se niz godina bavi problematikom rodno uvjetovanog nasilja i koja ima dugogodišnje iskustvo u provođenju edukacija. </w:t>
      </w:r>
    </w:p>
    <w:p w:rsidR="00C07555" w:rsidRPr="0007704B" w:rsidRDefault="00C07555" w:rsidP="00296674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D92356" w:rsidRPr="0007704B" w:rsidRDefault="00D92356" w:rsidP="00296674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Ženska soba organizira </w:t>
      </w:r>
      <w:r w:rsidR="00773D3F" w:rsidRPr="0007704B">
        <w:rPr>
          <w:rFonts w:ascii="Arial Narrow" w:hAnsi="Arial Narrow"/>
        </w:rPr>
        <w:t xml:space="preserve">i provodi </w:t>
      </w:r>
      <w:r w:rsidR="00773D3F" w:rsidRPr="0007704B">
        <w:rPr>
          <w:rFonts w:ascii="Arial Narrow" w:hAnsi="Arial Narrow"/>
          <w:b/>
        </w:rPr>
        <w:t>„</w:t>
      </w:r>
      <w:r w:rsidRPr="0007704B">
        <w:rPr>
          <w:rFonts w:ascii="Arial Narrow" w:hAnsi="Arial Narrow"/>
          <w:b/>
          <w:bCs/>
        </w:rPr>
        <w:t>Edukaciju stručnih osoba koje rade sa žrtvama nasilja u obitelji</w:t>
      </w:r>
      <w:r w:rsidR="00773D3F" w:rsidRPr="0007704B">
        <w:rPr>
          <w:rFonts w:ascii="Arial Narrow" w:hAnsi="Arial Narrow"/>
          <w:b/>
          <w:bCs/>
        </w:rPr>
        <w:t>“, Modul 1: U</w:t>
      </w:r>
      <w:r w:rsidRPr="0007704B">
        <w:rPr>
          <w:rFonts w:ascii="Arial Narrow" w:hAnsi="Arial Narrow"/>
          <w:b/>
          <w:bCs/>
        </w:rPr>
        <w:t>vod - nasilje u obitelji</w:t>
      </w:r>
      <w:r w:rsidR="00773D3F" w:rsidRPr="0007704B">
        <w:rPr>
          <w:rFonts w:ascii="Arial Narrow" w:hAnsi="Arial Narrow"/>
          <w:b/>
          <w:bCs/>
        </w:rPr>
        <w:t>.</w:t>
      </w:r>
      <w:r w:rsidR="00773D3F" w:rsidRPr="0007704B">
        <w:rPr>
          <w:rFonts w:ascii="Arial Narrow" w:hAnsi="Arial Narrow"/>
          <w:bCs/>
        </w:rPr>
        <w:t xml:space="preserve"> Edukacija će se održati u </w:t>
      </w:r>
      <w:r w:rsidR="00773D3F" w:rsidRPr="0007704B">
        <w:rPr>
          <w:rFonts w:ascii="Arial Narrow" w:hAnsi="Arial Narrow"/>
          <w:b/>
          <w:bCs/>
        </w:rPr>
        <w:t>Bluesun hotelu Kaj, Marija Bistrica</w:t>
      </w:r>
      <w:r w:rsidR="00773D3F" w:rsidRPr="0007704B">
        <w:rPr>
          <w:rFonts w:ascii="Arial Narrow" w:hAnsi="Arial Narrow"/>
          <w:bCs/>
        </w:rPr>
        <w:t xml:space="preserve">, u razdoblju </w:t>
      </w:r>
      <w:r w:rsidR="00773D3F" w:rsidRPr="0007704B">
        <w:rPr>
          <w:rFonts w:ascii="Arial Narrow" w:hAnsi="Arial Narrow"/>
          <w:b/>
          <w:bCs/>
        </w:rPr>
        <w:t xml:space="preserve">24. i 25. listopada 2014. godine. </w:t>
      </w:r>
    </w:p>
    <w:p w:rsidR="00773D3F" w:rsidRPr="0007704B" w:rsidRDefault="00773D3F" w:rsidP="00773D3F">
      <w:pPr>
        <w:spacing w:after="0" w:line="360" w:lineRule="auto"/>
        <w:jc w:val="both"/>
        <w:rPr>
          <w:rFonts w:ascii="Arial Narrow" w:hAnsi="Arial Narrow"/>
        </w:rPr>
      </w:pP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S obzirom da je nasilje u obitelji gorući društveni problem, koji iza sebe ostavlja brojne posljedice kako za same žrtve, svjedoke nasilja, tako i za širu zajednicu, važno je sustavno raditi na njegovoj prevenciji i pružanju direktne pomoći i podrške žrtvama nasilja.</w:t>
      </w: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Kako je kroz rad različitih tijela i povjerenstava, pa tako i </w:t>
      </w:r>
      <w:r w:rsidRPr="0007704B">
        <w:rPr>
          <w:rFonts w:ascii="Arial Narrow" w:hAnsi="Arial Narrow"/>
          <w:b/>
        </w:rPr>
        <w:t>Povjerenstva za zaštitu od nasilja u obitelji Grada Zagreba</w:t>
      </w:r>
      <w:r w:rsidRPr="0007704B">
        <w:rPr>
          <w:rFonts w:ascii="Arial Narrow" w:hAnsi="Arial Narrow"/>
        </w:rPr>
        <w:t xml:space="preserve"> uočeno da je važno provoditi sustavnu edukaciju predstavnika i predstavnica nadležnih institucija o ovoj problematici, a pogotovo o specifičnim grupama žrtava nasilja u obitelji, pokrenut je </w:t>
      </w:r>
      <w:r w:rsidRPr="0007704B">
        <w:rPr>
          <w:rFonts w:ascii="Arial Narrow" w:hAnsi="Arial Narrow"/>
          <w:b/>
          <w:u w:val="single"/>
        </w:rPr>
        <w:t>sustavni program edukacije o suzbijanju nasilja u obitelji</w:t>
      </w:r>
      <w:r w:rsidRPr="0007704B">
        <w:rPr>
          <w:rFonts w:ascii="Arial Narrow" w:hAnsi="Arial Narrow"/>
        </w:rPr>
        <w:t xml:space="preserve"> s naglaskom na radu sa žrtvama nasilja u obitelji od prvog kontakta žrtve s nadležnim institucijama, preko prijave i procesuiranja nasilja, pružanja osnovne psiho-socijalne pomoći i podrške, do osiguravanje sigurnog smještaja i svih potrebnih servisa. Edukacija će se odvijati kroz </w:t>
      </w:r>
      <w:r w:rsidRPr="0007704B">
        <w:rPr>
          <w:rFonts w:ascii="Arial Narrow" w:hAnsi="Arial Narrow"/>
          <w:b/>
          <w:bCs/>
        </w:rPr>
        <w:t>4 modula (2014. /2015.)</w:t>
      </w:r>
      <w:r w:rsidRPr="0007704B">
        <w:rPr>
          <w:rFonts w:ascii="Arial Narrow" w:hAnsi="Arial Narrow"/>
        </w:rPr>
        <w:t xml:space="preserve">, svaki modul u trajanju od dva radna dana. Ukupan broj predviđenih </w:t>
      </w:r>
      <w:r w:rsidRPr="0007704B">
        <w:rPr>
          <w:rFonts w:ascii="Arial Narrow" w:hAnsi="Arial Narrow"/>
          <w:b/>
          <w:bCs/>
        </w:rPr>
        <w:t>sati je 64</w:t>
      </w:r>
      <w:r w:rsidRPr="0007704B">
        <w:rPr>
          <w:rFonts w:ascii="Arial Narrow" w:hAnsi="Arial Narrow"/>
        </w:rPr>
        <w:t xml:space="preserve"> dok će trenerski tim okupljati </w:t>
      </w:r>
      <w:r w:rsidRPr="0007704B">
        <w:rPr>
          <w:rFonts w:ascii="Arial Narrow" w:hAnsi="Arial Narrow"/>
          <w:b/>
          <w:bCs/>
        </w:rPr>
        <w:t>12 stručnjaka/inja</w:t>
      </w:r>
      <w:r w:rsidRPr="0007704B">
        <w:rPr>
          <w:rFonts w:ascii="Arial Narrow" w:hAnsi="Arial Narrow"/>
        </w:rPr>
        <w:t xml:space="preserve">, a po potrebi će se uključiti i druge relevantne osobe npr. predstavnici/e sva 4 nadležna Pravobraniteljstva. Sudionici/e edukacije biti će iz svih nadležnih institucija, ukupno njih </w:t>
      </w:r>
      <w:r w:rsidRPr="0007704B">
        <w:rPr>
          <w:rFonts w:ascii="Arial Narrow" w:hAnsi="Arial Narrow"/>
          <w:b/>
          <w:bCs/>
        </w:rPr>
        <w:t xml:space="preserve">30 </w:t>
      </w:r>
      <w:r w:rsidRPr="0007704B">
        <w:rPr>
          <w:rFonts w:ascii="Arial Narrow" w:hAnsi="Arial Narrow"/>
        </w:rPr>
        <w:t xml:space="preserve">s područja Grada Zagreba, uključujući policiju (4), centre za socijalnu skrb (5), državno odvjetništvo (2), Prekršajni, Općinski i Županijski sud iz Zagreba (5), zdravstveni sustav (4), obrazovni sustav (4), sustav za zaštitu mentalnog zdravlja (3) i organizacije civilnog društva (3). </w:t>
      </w: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773D3F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  <w:b/>
          <w:bCs/>
        </w:rPr>
      </w:pPr>
      <w:r w:rsidRPr="0007704B">
        <w:rPr>
          <w:rFonts w:ascii="Arial Narrow" w:hAnsi="Arial Narrow"/>
        </w:rPr>
        <w:t xml:space="preserve">Zahvaljujući razumijevanju i financijskoj podršci </w:t>
      </w:r>
      <w:r w:rsidRPr="0007704B">
        <w:rPr>
          <w:rFonts w:ascii="Arial Narrow" w:hAnsi="Arial Narrow"/>
          <w:b/>
          <w:bCs/>
        </w:rPr>
        <w:t xml:space="preserve">Grada Zagreba – Gradskog ureda za socijalnu zaštitu i osobe s invaliditetom, </w:t>
      </w:r>
      <w:r w:rsidRPr="0007704B">
        <w:rPr>
          <w:rFonts w:ascii="Arial Narrow" w:hAnsi="Arial Narrow"/>
        </w:rPr>
        <w:t>odobrena su sredstva za organiziranje i provođenje prvog modula</w:t>
      </w:r>
      <w:r w:rsidRPr="0007704B">
        <w:rPr>
          <w:rFonts w:ascii="Arial Narrow" w:hAnsi="Arial Narrow"/>
          <w:b/>
          <w:bCs/>
        </w:rPr>
        <w:t>„Edukacije stručnih osoba koje rade sa žrtvama nasilja u obitelji, Modul 1: Uvod – Nasilje u obitelji.“</w:t>
      </w:r>
    </w:p>
    <w:p w:rsidR="0007704B" w:rsidRPr="0007704B" w:rsidRDefault="0007704B" w:rsidP="00773D3F">
      <w:pPr>
        <w:spacing w:after="0" w:line="360" w:lineRule="auto"/>
        <w:ind w:firstLine="709"/>
        <w:jc w:val="both"/>
        <w:rPr>
          <w:rFonts w:ascii="Arial Narrow" w:hAnsi="Arial Narrow"/>
          <w:b/>
          <w:bCs/>
        </w:rPr>
      </w:pP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  <w:b/>
          <w:bCs/>
        </w:rPr>
      </w:pPr>
      <w:r w:rsidRPr="0007704B">
        <w:rPr>
          <w:rFonts w:ascii="Arial Narrow" w:hAnsi="Arial Narrow"/>
          <w:b/>
          <w:bCs/>
        </w:rPr>
        <w:t>Trenerice modula 1 biti će:</w:t>
      </w:r>
    </w:p>
    <w:p w:rsidR="00773D3F" w:rsidRPr="0007704B" w:rsidRDefault="00773D3F" w:rsidP="00773D3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Arial Narrow" w:hAnsi="Arial Narrow"/>
          <w:bCs/>
        </w:rPr>
      </w:pPr>
      <w:r w:rsidRPr="0007704B">
        <w:rPr>
          <w:rFonts w:ascii="Arial Narrow" w:hAnsi="Arial Narrow"/>
          <w:bCs/>
        </w:rPr>
        <w:t>dr. sc. Maja Mamula, koordinatorica Ženske sobe</w:t>
      </w:r>
    </w:p>
    <w:p w:rsidR="00773D3F" w:rsidRPr="0007704B" w:rsidRDefault="00773D3F" w:rsidP="00773D3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Branka Žigante Živković, </w:t>
      </w:r>
      <w:r w:rsidRPr="0007704B">
        <w:rPr>
          <w:rFonts w:ascii="Arial Narrow" w:hAnsi="Arial Narrow"/>
          <w:bCs/>
        </w:rPr>
        <w:t>Visoki prekršajni sud u Zagrebu</w:t>
      </w:r>
    </w:p>
    <w:p w:rsidR="00773D3F" w:rsidRPr="0007704B" w:rsidRDefault="00773D3F" w:rsidP="00773D3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Lana Peto Kujundžić, Županijski sud u Zagrebu</w:t>
      </w:r>
    </w:p>
    <w:p w:rsidR="00773D3F" w:rsidRPr="0007704B" w:rsidRDefault="00773D3F" w:rsidP="00773D3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Nikica Vidmar Hamer, Ministarstvo pravosuđa</w:t>
      </w:r>
    </w:p>
    <w:p w:rsidR="00773D3F" w:rsidRPr="0007704B" w:rsidRDefault="00773D3F" w:rsidP="00773D3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Ana Ergović Kuzmanović, </w:t>
      </w:r>
      <w:r w:rsidRPr="0007704B">
        <w:rPr>
          <w:rFonts w:ascii="Arial Narrow" w:hAnsi="Arial Narrow"/>
          <w:bCs/>
        </w:rPr>
        <w:t>Županijski sud u Zagrebu, Odjel za                        organiziranje i pružanje podrške žrtvama i svjedocima</w:t>
      </w:r>
    </w:p>
    <w:p w:rsidR="00773D3F" w:rsidRPr="0007704B" w:rsidRDefault="00773D3F" w:rsidP="00773D3F">
      <w:pPr>
        <w:spacing w:after="0" w:line="360" w:lineRule="auto"/>
        <w:ind w:left="1068" w:firstLine="709"/>
        <w:jc w:val="both"/>
        <w:rPr>
          <w:rFonts w:ascii="Arial Narrow" w:hAnsi="Arial Narrow"/>
          <w:bCs/>
        </w:rPr>
      </w:pP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 xml:space="preserve">Također, kao dokaz kvalitete edukacije dobiti će se potvrda i bodovanja od nadležnog strukovnog udruženja (npr. Hrvatska liječnička komora, Hrvatska psihološka komora, Odvjetnička komora, Komora socijalnih radnika i sl.).  </w:t>
      </w: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773D3F" w:rsidRPr="0007704B" w:rsidRDefault="00773D3F" w:rsidP="00773D3F">
      <w:pPr>
        <w:spacing w:after="0" w:line="360" w:lineRule="auto"/>
        <w:ind w:firstLine="709"/>
        <w:jc w:val="both"/>
        <w:rPr>
          <w:rFonts w:ascii="Arial Narrow" w:hAnsi="Arial Narrow"/>
          <w:b/>
          <w:i/>
          <w:u w:val="single"/>
        </w:rPr>
      </w:pPr>
      <w:r w:rsidRPr="0007704B">
        <w:rPr>
          <w:rFonts w:ascii="Arial Narrow" w:hAnsi="Arial Narrow"/>
          <w:b/>
          <w:i/>
          <w:u w:val="single"/>
        </w:rPr>
        <w:t xml:space="preserve">Ovim putem Vas molimoda </w:t>
      </w:r>
      <w:r w:rsidR="00296674" w:rsidRPr="0007704B">
        <w:rPr>
          <w:rFonts w:ascii="Arial Narrow" w:hAnsi="Arial Narrow"/>
          <w:b/>
          <w:i/>
          <w:u w:val="single"/>
        </w:rPr>
        <w:t xml:space="preserve">ovaj </w:t>
      </w:r>
      <w:r w:rsidRPr="0007704B">
        <w:rPr>
          <w:rFonts w:ascii="Arial Narrow" w:hAnsi="Arial Narrow"/>
          <w:b/>
          <w:i/>
          <w:u w:val="single"/>
        </w:rPr>
        <w:t>poziv za edukaciju distribuirate svojim kolegama/icama</w:t>
      </w:r>
      <w:r w:rsidR="009552A3" w:rsidRPr="0007704B">
        <w:rPr>
          <w:rFonts w:ascii="Arial Narrow" w:hAnsi="Arial Narrow"/>
          <w:b/>
          <w:i/>
          <w:u w:val="single"/>
        </w:rPr>
        <w:t xml:space="preserve"> odnosno da nam preporučite kolege/ice</w:t>
      </w:r>
      <w:r w:rsidRPr="0007704B">
        <w:rPr>
          <w:rFonts w:ascii="Arial Narrow" w:hAnsi="Arial Narrow"/>
          <w:b/>
          <w:i/>
          <w:u w:val="single"/>
        </w:rPr>
        <w:t xml:space="preserve"> kojima bi sudjelovanje na edukaciji bilo značajno obzirom na područje rada kojim se bave. </w:t>
      </w:r>
      <w:r w:rsidR="00296674" w:rsidRPr="0007704B">
        <w:rPr>
          <w:rFonts w:ascii="Arial Narrow" w:hAnsi="Arial Narrow"/>
          <w:b/>
          <w:i/>
          <w:u w:val="single"/>
        </w:rPr>
        <w:t>Z</w:t>
      </w:r>
      <w:r w:rsidRPr="0007704B">
        <w:rPr>
          <w:rFonts w:ascii="Arial Narrow" w:hAnsi="Arial Narrow"/>
          <w:b/>
          <w:i/>
          <w:u w:val="single"/>
        </w:rPr>
        <w:t>bog ograničenog broja sudionika/ica predviđeni broj mjesta za predstavnike/ice sustava za zaštitu mentalnog zdravlja je 3 (tri osobe).</w:t>
      </w:r>
      <w:r w:rsidR="009E0A29" w:rsidRPr="0007704B">
        <w:rPr>
          <w:rFonts w:ascii="Arial Narrow" w:hAnsi="Arial Narrow"/>
          <w:b/>
          <w:i/>
          <w:u w:val="single"/>
        </w:rPr>
        <w:t xml:space="preserve">Također, </w:t>
      </w:r>
      <w:r w:rsidR="007C6A55" w:rsidRPr="0007704B">
        <w:rPr>
          <w:rFonts w:ascii="Arial Narrow" w:hAnsi="Arial Narrow"/>
          <w:b/>
          <w:i/>
          <w:u w:val="single"/>
        </w:rPr>
        <w:t xml:space="preserve">molimo </w:t>
      </w:r>
      <w:r w:rsidR="009E0A29" w:rsidRPr="0007704B">
        <w:rPr>
          <w:rFonts w:ascii="Arial Narrow" w:hAnsi="Arial Narrow"/>
          <w:b/>
          <w:i/>
          <w:u w:val="single"/>
        </w:rPr>
        <w:t xml:space="preserve">Vas </w:t>
      </w:r>
      <w:r w:rsidR="007C6A55" w:rsidRPr="0007704B">
        <w:rPr>
          <w:rFonts w:ascii="Arial Narrow" w:hAnsi="Arial Narrow"/>
          <w:b/>
          <w:i/>
          <w:u w:val="single"/>
        </w:rPr>
        <w:t xml:space="preserve">da nam se sudionici/e prijave za sudjelovanje najkasnije do 10. listopada 2014. godine. </w:t>
      </w:r>
    </w:p>
    <w:p w:rsidR="007C6A55" w:rsidRPr="0007704B" w:rsidRDefault="007C6A55" w:rsidP="007C6A55">
      <w:pPr>
        <w:spacing w:after="0" w:line="360" w:lineRule="auto"/>
        <w:jc w:val="both"/>
        <w:rPr>
          <w:rFonts w:ascii="Arial Narrow" w:hAnsi="Arial Narrow"/>
        </w:rPr>
      </w:pPr>
    </w:p>
    <w:p w:rsidR="007C6A55" w:rsidRPr="0007704B" w:rsidRDefault="007C6A55" w:rsidP="007C6A55">
      <w:pPr>
        <w:spacing w:after="0" w:line="360" w:lineRule="auto"/>
        <w:ind w:firstLine="709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Unaprijed Vam zahvaljujemo na uloženom trudu te Vam za sva pitanja stojimo na raspolaganju.</w:t>
      </w:r>
    </w:p>
    <w:p w:rsidR="007C6A55" w:rsidRPr="0007704B" w:rsidRDefault="007C6A55" w:rsidP="0007704B">
      <w:pPr>
        <w:spacing w:after="0" w:line="360" w:lineRule="auto"/>
        <w:ind w:firstLine="709"/>
        <w:jc w:val="both"/>
        <w:rPr>
          <w:rFonts w:ascii="Arial Narrow" w:hAnsi="Arial Narrow"/>
        </w:rPr>
      </w:pPr>
    </w:p>
    <w:p w:rsidR="00296674" w:rsidRPr="0007704B" w:rsidRDefault="00296674" w:rsidP="0007704B">
      <w:pPr>
        <w:spacing w:after="0" w:line="360" w:lineRule="auto"/>
        <w:jc w:val="both"/>
        <w:rPr>
          <w:rFonts w:ascii="Arial Narrow" w:hAnsi="Arial Narrow"/>
        </w:rPr>
      </w:pPr>
    </w:p>
    <w:p w:rsidR="007C6A55" w:rsidRPr="0007704B" w:rsidRDefault="007C6A55" w:rsidP="0007704B">
      <w:pPr>
        <w:spacing w:after="0" w:line="360" w:lineRule="auto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Srdačan pozdrav,                                                                                                                  Zagreb, 30.09.2014.</w:t>
      </w:r>
    </w:p>
    <w:p w:rsidR="007C6A55" w:rsidRPr="0007704B" w:rsidRDefault="007C6A55" w:rsidP="0007704B">
      <w:pPr>
        <w:spacing w:after="0" w:line="360" w:lineRule="auto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Maja Vukmanić Rajter,</w:t>
      </w:r>
    </w:p>
    <w:p w:rsidR="007C6A55" w:rsidRPr="0007704B" w:rsidRDefault="007C6A55" w:rsidP="0007704B">
      <w:pPr>
        <w:spacing w:after="0" w:line="360" w:lineRule="auto"/>
        <w:jc w:val="both"/>
        <w:rPr>
          <w:rFonts w:ascii="Arial Narrow" w:hAnsi="Arial Narrow"/>
        </w:rPr>
      </w:pPr>
      <w:r w:rsidRPr="0007704B">
        <w:rPr>
          <w:rFonts w:ascii="Arial Narrow" w:hAnsi="Arial Narrow"/>
        </w:rPr>
        <w:t>prof. soc. pedagogije</w:t>
      </w:r>
    </w:p>
    <w:p w:rsidR="00D92356" w:rsidRPr="0007704B" w:rsidRDefault="00D92356">
      <w:pPr>
        <w:rPr>
          <w:rFonts w:ascii="Arial Narrow" w:hAnsi="Arial Narrow"/>
        </w:rPr>
      </w:pPr>
    </w:p>
    <w:sectPr w:rsidR="00D92356" w:rsidRPr="0007704B" w:rsidSect="00904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78" w:rsidRDefault="00EC5278" w:rsidP="00773D3F">
      <w:pPr>
        <w:spacing w:after="0" w:line="240" w:lineRule="auto"/>
      </w:pPr>
      <w:r>
        <w:separator/>
      </w:r>
    </w:p>
  </w:endnote>
  <w:endnote w:type="continuationSeparator" w:id="1">
    <w:p w:rsidR="00EC5278" w:rsidRDefault="00EC5278" w:rsidP="0077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78" w:rsidRDefault="00EC5278" w:rsidP="00773D3F">
      <w:pPr>
        <w:spacing w:after="0" w:line="240" w:lineRule="auto"/>
      </w:pPr>
      <w:r>
        <w:separator/>
      </w:r>
    </w:p>
  </w:footnote>
  <w:footnote w:type="continuationSeparator" w:id="1">
    <w:p w:rsidR="00EC5278" w:rsidRDefault="00EC5278" w:rsidP="0077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D3F" w:rsidRDefault="00773D3F" w:rsidP="00773D3F">
    <w:pPr>
      <w:pStyle w:val="Podnoje"/>
      <w:spacing w:line="360" w:lineRule="auto"/>
      <w:ind w:right="360"/>
      <w:jc w:val="center"/>
      <w:rPr>
        <w:rFonts w:ascii="Verdana" w:eastAsia="Calibri" w:hAnsi="Verdana" w:cs="Times New Roman"/>
        <w:color w:val="000080"/>
        <w:sz w:val="16"/>
      </w:rPr>
    </w:pPr>
    <w:r>
      <w:rPr>
        <w:rFonts w:ascii="Verdana" w:eastAsia="Calibri" w:hAnsi="Verdana" w:cs="Times New Roman"/>
        <w:b/>
        <w:color w:val="000080"/>
        <w:sz w:val="16"/>
      </w:rPr>
      <w:t>ženska soba</w:t>
    </w:r>
    <w:r>
      <w:rPr>
        <w:rFonts w:ascii="Verdana" w:eastAsia="Calibri" w:hAnsi="Verdana" w:cs="Times New Roman"/>
        <w:color w:val="000080"/>
        <w:sz w:val="16"/>
      </w:rPr>
      <w:t xml:space="preserve"> - centar za seksualna prava</w:t>
    </w:r>
  </w:p>
  <w:p w:rsidR="00773D3F" w:rsidRDefault="00773D3F" w:rsidP="00773D3F">
    <w:pPr>
      <w:pStyle w:val="Zaglavlje"/>
      <w:spacing w:line="360" w:lineRule="auto"/>
      <w:jc w:val="center"/>
      <w:rPr>
        <w:rFonts w:ascii="Verdana" w:eastAsia="Calibri" w:hAnsi="Verdana" w:cs="Times New Roman"/>
        <w:color w:val="000080"/>
        <w:sz w:val="16"/>
      </w:rPr>
    </w:pPr>
    <w:r>
      <w:rPr>
        <w:rFonts w:ascii="Verdana" w:eastAsia="Calibri" w:hAnsi="Verdana" w:cs="Times New Roman"/>
        <w:color w:val="000080"/>
        <w:sz w:val="16"/>
      </w:rPr>
      <w:t>Maksimirska 51A/II, 10 000 Zagreb, tel: 01 6119 174, fax: 01 6119 175</w:t>
    </w:r>
  </w:p>
  <w:p w:rsidR="00773D3F" w:rsidRDefault="00773D3F" w:rsidP="00773D3F">
    <w:pPr>
      <w:pStyle w:val="Zaglavlje"/>
      <w:spacing w:line="360" w:lineRule="auto"/>
      <w:jc w:val="center"/>
      <w:rPr>
        <w:rFonts w:ascii="Verdana" w:eastAsia="Calibri" w:hAnsi="Verdana" w:cs="Times New Roman"/>
        <w:sz w:val="16"/>
      </w:rPr>
    </w:pPr>
    <w:r w:rsidRPr="00911585">
      <w:rPr>
        <w:rFonts w:ascii="Verdana" w:eastAsia="Calibri" w:hAnsi="Verdana" w:cs="Times New Roman"/>
        <w:color w:val="000080"/>
        <w:sz w:val="16"/>
      </w:rPr>
      <w:t>zenska.soba@zenskasoba.hr</w:t>
    </w:r>
    <w:r>
      <w:rPr>
        <w:rFonts w:ascii="Verdana" w:eastAsia="Calibri" w:hAnsi="Verdana" w:cs="Times New Roman"/>
        <w:color w:val="000080"/>
        <w:sz w:val="16"/>
      </w:rPr>
      <w:t xml:space="preserve">, </w:t>
    </w:r>
    <w:r w:rsidRPr="00911585">
      <w:rPr>
        <w:rFonts w:ascii="Verdana" w:eastAsia="Calibri" w:hAnsi="Verdana" w:cs="Times New Roman"/>
        <w:color w:val="000080"/>
        <w:sz w:val="16"/>
      </w:rPr>
      <w:t>www.zenskasoba.hr</w:t>
    </w:r>
  </w:p>
  <w:p w:rsidR="00773D3F" w:rsidRDefault="00773D3F" w:rsidP="00773D3F">
    <w:pPr>
      <w:pStyle w:val="Zaglavlje"/>
      <w:jc w:val="center"/>
      <w:rPr>
        <w:rFonts w:ascii="Calibri" w:eastAsia="Calibri" w:hAnsi="Calibri" w:cs="Times New Roman"/>
      </w:rPr>
    </w:pPr>
  </w:p>
  <w:p w:rsidR="00773D3F" w:rsidRDefault="00773D3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2617470</wp:posOffset>
          </wp:positionH>
          <wp:positionV relativeFrom="paragraph">
            <wp:posOffset>-95250</wp:posOffset>
          </wp:positionV>
          <wp:extent cx="417830" cy="484505"/>
          <wp:effectExtent l="19050" t="0" r="1270" b="0"/>
          <wp:wrapTopAndBottom/>
          <wp:docPr id="1" name="Picture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3D3F" w:rsidRDefault="00773D3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134C"/>
    <w:multiLevelType w:val="hybridMultilevel"/>
    <w:tmpl w:val="1A30F6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5796B"/>
    <w:rsid w:val="00011941"/>
    <w:rsid w:val="00073A0B"/>
    <w:rsid w:val="0007704B"/>
    <w:rsid w:val="001A1E17"/>
    <w:rsid w:val="00296674"/>
    <w:rsid w:val="00415560"/>
    <w:rsid w:val="004C519B"/>
    <w:rsid w:val="00525D13"/>
    <w:rsid w:val="00773D3F"/>
    <w:rsid w:val="007C6A55"/>
    <w:rsid w:val="0085796B"/>
    <w:rsid w:val="00904CBD"/>
    <w:rsid w:val="009552A3"/>
    <w:rsid w:val="009E0A29"/>
    <w:rsid w:val="00BE215E"/>
    <w:rsid w:val="00C07555"/>
    <w:rsid w:val="00C801B4"/>
    <w:rsid w:val="00D92356"/>
    <w:rsid w:val="00EC5278"/>
    <w:rsid w:val="00F2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77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3D3F"/>
  </w:style>
  <w:style w:type="paragraph" w:styleId="Podnoje">
    <w:name w:val="footer"/>
    <w:basedOn w:val="Normal"/>
    <w:link w:val="PodnojeChar"/>
    <w:semiHidden/>
    <w:unhideWhenUsed/>
    <w:rsid w:val="0077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73D3F"/>
  </w:style>
  <w:style w:type="paragraph" w:styleId="Tekstbalonia">
    <w:name w:val="Balloon Text"/>
    <w:basedOn w:val="Normal"/>
    <w:link w:val="TekstbaloniaChar"/>
    <w:uiPriority w:val="99"/>
    <w:semiHidden/>
    <w:unhideWhenUsed/>
    <w:rsid w:val="0077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D3F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9E0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2</cp:revision>
  <dcterms:created xsi:type="dcterms:W3CDTF">2014-10-09T06:05:00Z</dcterms:created>
  <dcterms:modified xsi:type="dcterms:W3CDTF">2014-10-09T06:05:00Z</dcterms:modified>
</cp:coreProperties>
</file>