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3D" w:rsidRDefault="00CE573D" w:rsidP="00C92FEA">
      <w:bookmarkStart w:id="0" w:name="_GoBack"/>
      <w:bookmarkEnd w:id="0"/>
    </w:p>
    <w:p w:rsidR="005D442C" w:rsidRPr="005D442C" w:rsidRDefault="005D442C" w:rsidP="005D442C">
      <w:pPr>
        <w:spacing w:before="100" w:beforeAutospacing="1" w:after="100" w:afterAutospacing="1"/>
        <w:jc w:val="center"/>
        <w:rPr>
          <w:b/>
          <w:sz w:val="48"/>
          <w:szCs w:val="48"/>
        </w:rPr>
      </w:pPr>
      <w:r w:rsidRPr="005D442C">
        <w:rPr>
          <w:b/>
          <w:sz w:val="48"/>
          <w:szCs w:val="48"/>
        </w:rPr>
        <w:t>“</w:t>
      </w:r>
      <w:r w:rsidRPr="005D442C">
        <w:rPr>
          <w:rFonts w:eastAsia="Times New Roman"/>
          <w:b/>
          <w:bCs/>
          <w:sz w:val="48"/>
          <w:szCs w:val="48"/>
        </w:rPr>
        <w:t>Counselling - helping the individual, family and the community”</w:t>
      </w:r>
    </w:p>
    <w:p w:rsidR="005D442C" w:rsidRDefault="005D442C" w:rsidP="005D442C">
      <w:pPr>
        <w:spacing w:before="100" w:beforeAutospacing="1" w:after="100" w:afterAutospacing="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Serbia</w:t>
      </w:r>
      <w:r w:rsidRPr="005D442C">
        <w:rPr>
          <w:b/>
          <w:sz w:val="40"/>
          <w:szCs w:val="40"/>
        </w:rPr>
        <w:t xml:space="preserve"> Conference</w:t>
      </w:r>
    </w:p>
    <w:p w:rsidR="005768BE" w:rsidRDefault="005768BE" w:rsidP="005D442C">
      <w:pPr>
        <w:spacing w:before="100" w:beforeAutospacing="1" w:after="100" w:afterAutospacing="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Valjevo, Serbia</w:t>
      </w:r>
    </w:p>
    <w:p w:rsidR="005768BE" w:rsidRDefault="005768BE" w:rsidP="005D442C">
      <w:pPr>
        <w:spacing w:before="100" w:beforeAutospacing="1" w:after="100" w:afterAutospacing="1"/>
        <w:jc w:val="center"/>
        <w:rPr>
          <w:b/>
          <w:sz w:val="36"/>
          <w:szCs w:val="36"/>
        </w:rPr>
      </w:pPr>
      <w:r>
        <w:rPr>
          <w:b/>
          <w:sz w:val="40"/>
          <w:szCs w:val="40"/>
        </w:rPr>
        <w:t>22</w:t>
      </w:r>
      <w:r w:rsidRPr="005768BE">
        <w:rPr>
          <w:b/>
          <w:sz w:val="40"/>
          <w:szCs w:val="40"/>
          <w:vertAlign w:val="superscript"/>
        </w:rPr>
        <w:t>nd</w:t>
      </w:r>
      <w:r>
        <w:rPr>
          <w:b/>
          <w:sz w:val="40"/>
          <w:szCs w:val="40"/>
        </w:rPr>
        <w:t xml:space="preserve"> – 24</w:t>
      </w:r>
      <w:r w:rsidRPr="005768BE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May 2015</w:t>
      </w:r>
    </w:p>
    <w:p w:rsidR="005D442C" w:rsidRPr="005D442C" w:rsidRDefault="005D442C" w:rsidP="005D442C">
      <w:pPr>
        <w:spacing w:before="100" w:beforeAutospacing="1" w:after="100" w:afterAutospacing="1"/>
        <w:jc w:val="center"/>
        <w:rPr>
          <w:b/>
          <w:sz w:val="36"/>
          <w:szCs w:val="36"/>
        </w:rPr>
      </w:pPr>
      <w:r w:rsidRPr="005D442C">
        <w:rPr>
          <w:b/>
          <w:sz w:val="36"/>
          <w:szCs w:val="36"/>
        </w:rPr>
        <w:t>Guidelines for Workshops and Keynote Speakers</w:t>
      </w:r>
    </w:p>
    <w:p w:rsidR="005D442C" w:rsidRDefault="005D442C" w:rsidP="00C92FEA"/>
    <w:p w:rsidR="005D442C" w:rsidRDefault="005D442C" w:rsidP="00C92FEA">
      <w:r>
        <w:t>Keynote Speech</w:t>
      </w:r>
      <w:r>
        <w:tab/>
        <w:t xml:space="preserve">  Yes / No</w:t>
      </w:r>
      <w:r>
        <w:tab/>
      </w:r>
      <w:r>
        <w:tab/>
      </w:r>
      <w:r w:rsidR="00D75167">
        <w:tab/>
      </w:r>
      <w:r w:rsidR="00D75167">
        <w:tab/>
      </w:r>
      <w:r>
        <w:t>Workshop:  Yes / No</w:t>
      </w:r>
      <w:r w:rsidR="00D75167">
        <w:tab/>
      </w:r>
      <w:r w:rsidR="00D75167">
        <w:tab/>
      </w:r>
    </w:p>
    <w:p w:rsidR="005D442C" w:rsidRDefault="005D442C" w:rsidP="00C92FEA"/>
    <w:p w:rsidR="005D442C" w:rsidRPr="005D442C" w:rsidRDefault="005D442C" w:rsidP="005D442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D0D0D" w:themeColor="text1" w:themeTint="F2"/>
          <w:sz w:val="24"/>
          <w:szCs w:val="24"/>
        </w:rPr>
      </w:pPr>
      <w:r w:rsidRPr="005D442C">
        <w:rPr>
          <w:rFonts w:ascii="Calibri-Bold" w:hAnsi="Calibri-Bold" w:cs="Calibri-Bold"/>
          <w:b/>
          <w:bCs/>
          <w:color w:val="0D0D0D" w:themeColor="text1" w:themeTint="F2"/>
          <w:sz w:val="24"/>
          <w:szCs w:val="24"/>
        </w:rPr>
        <w:t>Name</w:t>
      </w:r>
      <w:r>
        <w:rPr>
          <w:rFonts w:ascii="Calibri-Bold" w:hAnsi="Calibri-Bold" w:cs="Calibri-Bold"/>
          <w:b/>
          <w:bCs/>
          <w:color w:val="0D0D0D" w:themeColor="text1" w:themeTint="F2"/>
          <w:sz w:val="24"/>
          <w:szCs w:val="24"/>
        </w:rPr>
        <w:t>:</w:t>
      </w:r>
      <w:r w:rsidRPr="005D442C">
        <w:rPr>
          <w:rFonts w:ascii="Calibri-Bold" w:hAnsi="Calibri-Bold" w:cs="Calibri-Bold"/>
          <w:b/>
          <w:bCs/>
          <w:color w:val="0D0D0D" w:themeColor="text1" w:themeTint="F2"/>
          <w:sz w:val="24"/>
          <w:szCs w:val="24"/>
        </w:rPr>
        <w:t xml:space="preserve"> </w:t>
      </w:r>
      <w:r w:rsidRPr="005D442C">
        <w:rPr>
          <w:rFonts w:ascii="Calibri-Bold" w:hAnsi="Calibri-Bold" w:cs="Calibri-Bold"/>
          <w:b/>
          <w:bCs/>
          <w:color w:val="0D0D0D" w:themeColor="text1" w:themeTint="F2"/>
          <w:sz w:val="24"/>
          <w:szCs w:val="24"/>
        </w:rPr>
        <w:tab/>
      </w:r>
      <w:r w:rsidRPr="005D442C">
        <w:rPr>
          <w:rFonts w:ascii="Calibri-Bold" w:hAnsi="Calibri-Bold" w:cs="Calibri-Bold"/>
          <w:b/>
          <w:bCs/>
          <w:color w:val="0D0D0D" w:themeColor="text1" w:themeTint="F2"/>
          <w:sz w:val="24"/>
          <w:szCs w:val="24"/>
        </w:rPr>
        <w:tab/>
      </w:r>
      <w:r w:rsidRPr="005D442C">
        <w:rPr>
          <w:rFonts w:ascii="Calibri-Bold" w:hAnsi="Calibri-Bold" w:cs="Calibri-Bold"/>
          <w:b/>
          <w:bCs/>
          <w:color w:val="0D0D0D" w:themeColor="text1" w:themeTint="F2"/>
          <w:sz w:val="24"/>
          <w:szCs w:val="24"/>
        </w:rPr>
        <w:tab/>
      </w:r>
      <w:r w:rsidRPr="005D442C">
        <w:rPr>
          <w:rFonts w:ascii="Calibri-Bold" w:hAnsi="Calibri-Bold" w:cs="Calibri-Bold"/>
          <w:b/>
          <w:bCs/>
          <w:color w:val="0D0D0D" w:themeColor="text1" w:themeTint="F2"/>
          <w:sz w:val="24"/>
          <w:szCs w:val="24"/>
        </w:rPr>
        <w:tab/>
      </w:r>
      <w:r w:rsidRPr="005D442C">
        <w:rPr>
          <w:rFonts w:ascii="Calibri-Bold" w:hAnsi="Calibri-Bold" w:cs="Calibri-Bold"/>
          <w:b/>
          <w:bCs/>
          <w:color w:val="0D0D0D" w:themeColor="text1" w:themeTint="F2"/>
          <w:sz w:val="24"/>
          <w:szCs w:val="24"/>
        </w:rPr>
        <w:tab/>
        <w:t>Surname</w:t>
      </w:r>
      <w:r>
        <w:rPr>
          <w:rFonts w:ascii="Calibri-Bold" w:hAnsi="Calibri-Bold" w:cs="Calibri-Bold"/>
          <w:b/>
          <w:bCs/>
          <w:color w:val="0D0D0D" w:themeColor="text1" w:themeTint="F2"/>
          <w:sz w:val="24"/>
          <w:szCs w:val="24"/>
        </w:rPr>
        <w:t>:</w:t>
      </w:r>
    </w:p>
    <w:p w:rsidR="005D442C" w:rsidRPr="005D442C" w:rsidRDefault="005D442C" w:rsidP="005D442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D0D0D" w:themeColor="text1" w:themeTint="F2"/>
          <w:sz w:val="24"/>
          <w:szCs w:val="24"/>
        </w:rPr>
      </w:pPr>
    </w:p>
    <w:p w:rsidR="005D442C" w:rsidRPr="005D442C" w:rsidRDefault="005D442C" w:rsidP="005D442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D0D0D" w:themeColor="text1" w:themeTint="F2"/>
          <w:sz w:val="24"/>
          <w:szCs w:val="24"/>
        </w:rPr>
      </w:pPr>
      <w:r w:rsidRPr="005D442C">
        <w:rPr>
          <w:rFonts w:ascii="Calibri-Bold" w:hAnsi="Calibri-Bold" w:cs="Calibri-Bold"/>
          <w:b/>
          <w:bCs/>
          <w:color w:val="0D0D0D" w:themeColor="text1" w:themeTint="F2"/>
          <w:sz w:val="24"/>
          <w:szCs w:val="24"/>
        </w:rPr>
        <w:t>Qualifications:</w:t>
      </w:r>
    </w:p>
    <w:p w:rsidR="005D442C" w:rsidRPr="005D442C" w:rsidRDefault="005D442C" w:rsidP="005D442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D0D0D" w:themeColor="text1" w:themeTint="F2"/>
          <w:sz w:val="24"/>
          <w:szCs w:val="24"/>
        </w:rPr>
      </w:pPr>
    </w:p>
    <w:p w:rsidR="005D442C" w:rsidRPr="005D442C" w:rsidRDefault="005D442C" w:rsidP="005D442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D0D0D" w:themeColor="text1" w:themeTint="F2"/>
          <w:sz w:val="24"/>
          <w:szCs w:val="24"/>
        </w:rPr>
      </w:pPr>
    </w:p>
    <w:p w:rsidR="005D442C" w:rsidRPr="005D442C" w:rsidRDefault="005D442C" w:rsidP="005D442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D0D0D" w:themeColor="text1" w:themeTint="F2"/>
          <w:sz w:val="24"/>
          <w:szCs w:val="24"/>
        </w:rPr>
      </w:pPr>
      <w:r w:rsidRPr="005D442C">
        <w:rPr>
          <w:rFonts w:ascii="Calibri-Bold" w:hAnsi="Calibri-Bold" w:cs="Calibri-Bold"/>
          <w:b/>
          <w:bCs/>
          <w:color w:val="0D0D0D" w:themeColor="text1" w:themeTint="F2"/>
          <w:sz w:val="24"/>
          <w:szCs w:val="24"/>
        </w:rPr>
        <w:t>Title</w:t>
      </w:r>
      <w:r>
        <w:rPr>
          <w:rFonts w:ascii="Calibri-Bold" w:hAnsi="Calibri-Bold" w:cs="Calibri-Bold"/>
          <w:b/>
          <w:bCs/>
          <w:color w:val="0D0D0D" w:themeColor="text1" w:themeTint="F2"/>
          <w:sz w:val="24"/>
          <w:szCs w:val="24"/>
        </w:rPr>
        <w:t>:</w:t>
      </w:r>
    </w:p>
    <w:p w:rsidR="005D442C" w:rsidRPr="003747D8" w:rsidRDefault="005D442C" w:rsidP="005D442C">
      <w:pPr>
        <w:autoSpaceDE w:val="0"/>
        <w:autoSpaceDN w:val="0"/>
        <w:adjustRightInd w:val="0"/>
        <w:spacing w:after="0" w:line="240" w:lineRule="auto"/>
        <w:rPr>
          <w:rFonts w:cs="Calibri"/>
          <w:color w:val="0D0D0D" w:themeColor="text1" w:themeTint="F2"/>
          <w:sz w:val="18"/>
          <w:szCs w:val="18"/>
        </w:rPr>
      </w:pPr>
      <w:r w:rsidRPr="003747D8">
        <w:rPr>
          <w:rFonts w:cs="Calibri"/>
          <w:color w:val="0D0D0D" w:themeColor="text1" w:themeTint="F2"/>
          <w:sz w:val="18"/>
          <w:szCs w:val="18"/>
        </w:rPr>
        <w:t>(Ensure that the subject and content of your workshop fits in with the overall theme of the conference)</w:t>
      </w:r>
    </w:p>
    <w:p w:rsidR="005D442C" w:rsidRPr="003747D8" w:rsidRDefault="005D442C" w:rsidP="005D442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D0D0D" w:themeColor="text1" w:themeTint="F2"/>
          <w:sz w:val="18"/>
          <w:szCs w:val="18"/>
        </w:rPr>
      </w:pPr>
    </w:p>
    <w:p w:rsidR="005D442C" w:rsidRPr="005D442C" w:rsidRDefault="005D442C" w:rsidP="005D442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D0D0D" w:themeColor="text1" w:themeTint="F2"/>
          <w:sz w:val="24"/>
          <w:szCs w:val="24"/>
        </w:rPr>
      </w:pPr>
      <w:r w:rsidRPr="005D442C">
        <w:rPr>
          <w:rFonts w:ascii="Calibri-Bold" w:hAnsi="Calibri-Bold" w:cs="Calibri-Bold"/>
          <w:b/>
          <w:bCs/>
          <w:color w:val="0D0D0D" w:themeColor="text1" w:themeTint="F2"/>
          <w:sz w:val="24"/>
          <w:szCs w:val="24"/>
        </w:rPr>
        <w:t>Abstract:</w:t>
      </w:r>
    </w:p>
    <w:p w:rsidR="005D442C" w:rsidRPr="003747D8" w:rsidRDefault="005D442C" w:rsidP="005D442C">
      <w:pPr>
        <w:autoSpaceDE w:val="0"/>
        <w:autoSpaceDN w:val="0"/>
        <w:adjustRightInd w:val="0"/>
        <w:spacing w:after="0" w:line="240" w:lineRule="auto"/>
        <w:rPr>
          <w:rFonts w:cs="Calibri"/>
          <w:color w:val="0D0D0D" w:themeColor="text1" w:themeTint="F2"/>
          <w:sz w:val="18"/>
          <w:szCs w:val="18"/>
        </w:rPr>
      </w:pPr>
      <w:r w:rsidRPr="003747D8">
        <w:rPr>
          <w:rFonts w:cs="Calibri"/>
          <w:color w:val="0D0D0D" w:themeColor="text1" w:themeTint="F2"/>
          <w:sz w:val="18"/>
          <w:szCs w:val="18"/>
        </w:rPr>
        <w:t>(Describe in approx. 200 words the content of your workshop / Keynote)</w:t>
      </w:r>
    </w:p>
    <w:p w:rsidR="00286A80" w:rsidRPr="005D442C" w:rsidRDefault="00286A80" w:rsidP="005D442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D0D0D" w:themeColor="text1" w:themeTint="F2"/>
          <w:sz w:val="24"/>
          <w:szCs w:val="24"/>
        </w:rPr>
      </w:pPr>
    </w:p>
    <w:p w:rsidR="005D442C" w:rsidRPr="005D442C" w:rsidRDefault="005D442C" w:rsidP="005D442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D0D0D" w:themeColor="text1" w:themeTint="F2"/>
          <w:sz w:val="24"/>
          <w:szCs w:val="24"/>
        </w:rPr>
      </w:pPr>
    </w:p>
    <w:p w:rsidR="005D442C" w:rsidRPr="005D442C" w:rsidRDefault="005D442C" w:rsidP="005D442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D0D0D" w:themeColor="text1" w:themeTint="F2"/>
          <w:sz w:val="20"/>
          <w:szCs w:val="20"/>
        </w:rPr>
      </w:pPr>
    </w:p>
    <w:p w:rsidR="005D442C" w:rsidRPr="005D442C" w:rsidRDefault="005D442C" w:rsidP="005D442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D0D0D" w:themeColor="text1" w:themeTint="F2"/>
          <w:sz w:val="20"/>
          <w:szCs w:val="20"/>
        </w:rPr>
      </w:pPr>
    </w:p>
    <w:p w:rsidR="005D442C" w:rsidRPr="005D442C" w:rsidRDefault="005D442C" w:rsidP="005D442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1AE6"/>
          <w:sz w:val="20"/>
          <w:szCs w:val="20"/>
        </w:rPr>
      </w:pPr>
    </w:p>
    <w:p w:rsidR="005D442C" w:rsidRPr="005D442C" w:rsidRDefault="005D442C" w:rsidP="005D442C">
      <w:pPr>
        <w:autoSpaceDE w:val="0"/>
        <w:autoSpaceDN w:val="0"/>
        <w:adjustRightInd w:val="0"/>
        <w:spacing w:after="0" w:line="240" w:lineRule="auto"/>
        <w:rPr>
          <w:rFonts w:ascii="MS Mincho" w:eastAsia="MS Mincho" w:hAnsi="MS Mincho" w:cs="MS Mincho"/>
          <w:b/>
          <w:bCs/>
          <w:color w:val="FFFFFF"/>
          <w:sz w:val="20"/>
          <w:szCs w:val="20"/>
        </w:rPr>
      </w:pPr>
      <w:r w:rsidRPr="005D442C">
        <w:rPr>
          <w:rFonts w:ascii="MS Mincho" w:eastAsia="MS Mincho" w:hAnsi="MS Mincho" w:cs="MS Mincho" w:hint="eastAsia"/>
          <w:b/>
          <w:bCs/>
          <w:color w:val="FFFFFF"/>
          <w:sz w:val="20"/>
          <w:szCs w:val="20"/>
        </w:rPr>
        <w:t>􀀤􀁐􀁖􀁏􀁔􀁆􀁍􀁍􀁊􀁏􀁈􀀁􀀤􀁉􀁊􀁍􀁅􀁓􀁆􀁏􀀁􀁂􀁏􀁅􀁅􀁐􀁍􀁆􀁔􀁄􀁆􀁏􀁕􀁔􀀛</w:t>
      </w:r>
    </w:p>
    <w:p w:rsidR="005D442C" w:rsidRPr="005D442C" w:rsidRDefault="005D442C" w:rsidP="005D442C">
      <w:pPr>
        <w:autoSpaceDE w:val="0"/>
        <w:autoSpaceDN w:val="0"/>
        <w:adjustRightInd w:val="0"/>
        <w:spacing w:after="0" w:line="240" w:lineRule="auto"/>
        <w:rPr>
          <w:rFonts w:ascii="KozGoPro-Bold-90msp-RKSJ-H-Iden" w:eastAsia="KozGoPro-Bold-90msp-RKSJ-H-Iden" w:hAnsi="Calibri-Bold" w:cs="KozGoPro-Bold-90msp-RKSJ-H-Iden"/>
          <w:b/>
          <w:bCs/>
          <w:color w:val="FFFFFF"/>
          <w:sz w:val="20"/>
          <w:szCs w:val="20"/>
        </w:rPr>
      </w:pPr>
      <w:r w:rsidRPr="005D442C">
        <w:rPr>
          <w:rFonts w:ascii="MS Mincho" w:eastAsia="MS Mincho" w:hAnsi="MS Mincho" w:cs="MS Mincho" w:hint="eastAsia"/>
          <w:b/>
          <w:bCs/>
          <w:color w:val="FFFFFF"/>
          <w:sz w:val="20"/>
          <w:szCs w:val="20"/>
        </w:rPr>
        <w:t>􀀁􀀯􀁆􀁘􀀁􀀪􀁏􀁔􀁊􀁈􀁉􀁕􀁔􀀁</w:t>
      </w:r>
    </w:p>
    <w:p w:rsidR="005D442C" w:rsidRDefault="005D442C" w:rsidP="005D442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D0D0D" w:themeColor="text1" w:themeTint="F2"/>
          <w:sz w:val="24"/>
          <w:szCs w:val="24"/>
        </w:rPr>
      </w:pPr>
      <w:r w:rsidRPr="005D442C">
        <w:rPr>
          <w:rFonts w:ascii="Calibri-Bold" w:hAnsi="Calibri-Bold" w:cs="Calibri-Bold"/>
          <w:b/>
          <w:bCs/>
          <w:color w:val="0D0D0D" w:themeColor="text1" w:themeTint="F2"/>
          <w:sz w:val="24"/>
          <w:szCs w:val="24"/>
        </w:rPr>
        <w:t>Bio of Keynote Speaker/Workshop Leader:</w:t>
      </w:r>
    </w:p>
    <w:p w:rsidR="00286A80" w:rsidRPr="005D442C" w:rsidRDefault="00286A80" w:rsidP="00286A80">
      <w:pPr>
        <w:autoSpaceDE w:val="0"/>
        <w:autoSpaceDN w:val="0"/>
        <w:adjustRightInd w:val="0"/>
        <w:spacing w:after="0" w:line="240" w:lineRule="auto"/>
        <w:rPr>
          <w:rFonts w:cs="Calibri"/>
          <w:color w:val="0D0D0D" w:themeColor="text1" w:themeTint="F2"/>
          <w:sz w:val="23"/>
          <w:szCs w:val="23"/>
        </w:rPr>
      </w:pPr>
      <w:r w:rsidRPr="005D442C">
        <w:rPr>
          <w:rFonts w:cs="Calibri"/>
          <w:color w:val="0D0D0D" w:themeColor="text1" w:themeTint="F2"/>
          <w:sz w:val="23"/>
          <w:szCs w:val="23"/>
        </w:rPr>
        <w:t>(Give brief bio which will appear on our website and in conference programme)</w:t>
      </w:r>
    </w:p>
    <w:p w:rsidR="00286A80" w:rsidRPr="005D442C" w:rsidRDefault="00286A80" w:rsidP="005D442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D0D0D" w:themeColor="text1" w:themeTint="F2"/>
          <w:sz w:val="24"/>
          <w:szCs w:val="24"/>
        </w:rPr>
      </w:pPr>
    </w:p>
    <w:p w:rsidR="005D442C" w:rsidRPr="003747D8" w:rsidRDefault="005D442C" w:rsidP="005D442C">
      <w:pPr>
        <w:autoSpaceDE w:val="0"/>
        <w:autoSpaceDN w:val="0"/>
        <w:adjustRightInd w:val="0"/>
        <w:spacing w:after="0" w:line="240" w:lineRule="auto"/>
        <w:rPr>
          <w:rFonts w:ascii="KozGoPro-Bold-90msp-RKSJ-H-Iden" w:eastAsia="KozGoPro-Bold-90msp-RKSJ-H-Iden" w:hAnsi="Calibri-Bold" w:cs="KozGoPro-Bold-90msp-RKSJ-H-Iden"/>
          <w:b/>
          <w:bCs/>
          <w:color w:val="FFFFFF"/>
          <w:sz w:val="20"/>
          <w:szCs w:val="20"/>
        </w:rPr>
      </w:pPr>
      <w:r w:rsidRPr="003747D8">
        <w:rPr>
          <w:rFonts w:ascii="MS Mincho" w:eastAsia="MS Mincho" w:hAnsi="MS Mincho" w:cs="MS Mincho" w:hint="eastAsia"/>
          <w:b/>
          <w:bCs/>
          <w:color w:val="FFFFFF"/>
          <w:sz w:val="20"/>
          <w:szCs w:val="20"/>
        </w:rPr>
        <w:t>􀀮􀁂􀁍􀁕􀁂􀀁􀀤􀁐􀁏􀁇􀁆􀁓􀁆􀁏􀁄􀁆</w:t>
      </w:r>
    </w:p>
    <w:p w:rsidR="005D442C" w:rsidRPr="003747D8" w:rsidRDefault="005D442C" w:rsidP="005D442C">
      <w:pPr>
        <w:autoSpaceDE w:val="0"/>
        <w:autoSpaceDN w:val="0"/>
        <w:adjustRightInd w:val="0"/>
        <w:spacing w:after="0" w:line="240" w:lineRule="auto"/>
        <w:rPr>
          <w:rFonts w:ascii="KozGoPro-Bold-90msp-RKSJ-H-Iden" w:eastAsia="KozGoPro-Bold-90msp-RKSJ-H-Iden" w:hAnsi="Calibri-Bold" w:cs="KozGoPro-Bold-90msp-RKSJ-H-Iden"/>
          <w:b/>
          <w:bCs/>
          <w:color w:val="FFFFFF"/>
          <w:sz w:val="20"/>
          <w:szCs w:val="20"/>
        </w:rPr>
      </w:pPr>
      <w:r w:rsidRPr="003747D8">
        <w:rPr>
          <w:rFonts w:ascii="MS Mincho" w:eastAsia="MS Mincho" w:hAnsi="MS Mincho" w:cs="MS Mincho" w:hint="eastAsia"/>
          <w:b/>
          <w:bCs/>
          <w:color w:val="FFFFFF"/>
          <w:sz w:val="20"/>
          <w:szCs w:val="20"/>
        </w:rPr>
        <w:t>􀀢􀁑􀁓􀁊􀁍􀀁􀀓􀀑􀀒􀀕</w:t>
      </w:r>
    </w:p>
    <w:p w:rsidR="005D442C" w:rsidRDefault="005D442C" w:rsidP="005D442C">
      <w:pPr>
        <w:autoSpaceDE w:val="0"/>
        <w:autoSpaceDN w:val="0"/>
        <w:adjustRightInd w:val="0"/>
        <w:spacing w:after="0" w:line="240" w:lineRule="auto"/>
        <w:rPr>
          <w:rFonts w:ascii="KozGoPro-Bold-90msp-RKSJ-H-Iden" w:eastAsia="KozGoPro-Bold-90msp-RKSJ-H-Iden" w:hAnsi="Calibri-Bold" w:cs="KozGoPro-Bold-90msp-RKSJ-H-Iden"/>
          <w:b/>
          <w:bCs/>
          <w:color w:val="FFFFFF"/>
          <w:sz w:val="36"/>
          <w:szCs w:val="36"/>
        </w:rPr>
      </w:pPr>
      <w:r>
        <w:rPr>
          <w:rFonts w:ascii="MS Mincho" w:eastAsia="MS Mincho" w:hAnsi="MS Mincho" w:cs="MS Mincho" w:hint="eastAsia"/>
          <w:b/>
          <w:bCs/>
          <w:color w:val="FFFFFF"/>
          <w:sz w:val="36"/>
          <w:szCs w:val="36"/>
        </w:rPr>
        <w:lastRenderedPageBreak/>
        <w:t>􀀨􀁖􀁊􀁅􀁆􀁍􀁊􀁏􀁆􀁔􀀁􀁇􀁐􀁓􀀁􀀱􀁂􀁑􀁆􀁓􀁔􀀁􀁂􀁏􀁅􀀁􀀸􀁐􀁓􀁌􀁔􀁉􀁐􀁑􀁔</w:t>
      </w:r>
    </w:p>
    <w:p w:rsidR="005D442C" w:rsidRDefault="005D442C" w:rsidP="005D442C">
      <w:pPr>
        <w:autoSpaceDE w:val="0"/>
        <w:autoSpaceDN w:val="0"/>
        <w:adjustRightInd w:val="0"/>
        <w:spacing w:after="0" w:line="240" w:lineRule="auto"/>
        <w:rPr>
          <w:rFonts w:cs="Calibri"/>
          <w:color w:val="0D0D0D" w:themeColor="text1" w:themeTint="F2"/>
          <w:sz w:val="23"/>
          <w:szCs w:val="23"/>
        </w:rPr>
      </w:pPr>
    </w:p>
    <w:p w:rsidR="005D442C" w:rsidRDefault="005D442C" w:rsidP="005D442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D0D0D" w:themeColor="text1" w:themeTint="F2"/>
          <w:sz w:val="24"/>
          <w:szCs w:val="24"/>
        </w:rPr>
      </w:pPr>
    </w:p>
    <w:p w:rsidR="005D442C" w:rsidRPr="005D442C" w:rsidRDefault="005D442C" w:rsidP="005D442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D0D0D" w:themeColor="text1" w:themeTint="F2"/>
          <w:sz w:val="24"/>
          <w:szCs w:val="24"/>
        </w:rPr>
      </w:pPr>
      <w:r w:rsidRPr="005D442C">
        <w:rPr>
          <w:rFonts w:ascii="Calibri-Bold" w:hAnsi="Calibri-Bold" w:cs="Calibri-Bold"/>
          <w:b/>
          <w:bCs/>
          <w:color w:val="0D0D0D" w:themeColor="text1" w:themeTint="F2"/>
          <w:sz w:val="24"/>
          <w:szCs w:val="24"/>
        </w:rPr>
        <w:t>Any books/papers published by leader</w:t>
      </w:r>
    </w:p>
    <w:p w:rsidR="005D442C" w:rsidRDefault="005D442C" w:rsidP="005D442C">
      <w:pPr>
        <w:autoSpaceDE w:val="0"/>
        <w:autoSpaceDN w:val="0"/>
        <w:adjustRightInd w:val="0"/>
        <w:spacing w:after="0" w:line="240" w:lineRule="auto"/>
        <w:rPr>
          <w:rFonts w:cs="Calibri"/>
          <w:color w:val="0D0D0D" w:themeColor="text1" w:themeTint="F2"/>
          <w:sz w:val="20"/>
          <w:szCs w:val="20"/>
        </w:rPr>
      </w:pPr>
      <w:r w:rsidRPr="005D442C">
        <w:rPr>
          <w:rFonts w:cs="Calibri"/>
          <w:color w:val="0D0D0D" w:themeColor="text1" w:themeTint="F2"/>
          <w:sz w:val="20"/>
          <w:szCs w:val="20"/>
        </w:rPr>
        <w:t>(List any publications that you would like to promote before,</w:t>
      </w:r>
      <w:r>
        <w:rPr>
          <w:rFonts w:cs="Calibri"/>
          <w:color w:val="0D0D0D" w:themeColor="text1" w:themeTint="F2"/>
          <w:sz w:val="20"/>
          <w:szCs w:val="20"/>
        </w:rPr>
        <w:t xml:space="preserve"> </w:t>
      </w:r>
      <w:r w:rsidRPr="005D442C">
        <w:rPr>
          <w:rFonts w:cs="Calibri"/>
          <w:color w:val="0D0D0D" w:themeColor="text1" w:themeTint="F2"/>
          <w:sz w:val="20"/>
          <w:szCs w:val="20"/>
        </w:rPr>
        <w:t>during and a</w:t>
      </w:r>
      <w:r>
        <w:rPr>
          <w:rFonts w:cs="Calibri"/>
          <w:color w:val="0D0D0D" w:themeColor="text1" w:themeTint="F2"/>
          <w:sz w:val="20"/>
          <w:szCs w:val="20"/>
        </w:rPr>
        <w:t>ft</w:t>
      </w:r>
      <w:r w:rsidRPr="005D442C">
        <w:rPr>
          <w:rFonts w:cs="Calibri"/>
          <w:color w:val="0D0D0D" w:themeColor="text1" w:themeTint="F2"/>
          <w:sz w:val="20"/>
          <w:szCs w:val="20"/>
        </w:rPr>
        <w:t>er the conference including publisher</w:t>
      </w:r>
      <w:r>
        <w:rPr>
          <w:rFonts w:cs="Calibri"/>
          <w:color w:val="0D0D0D" w:themeColor="text1" w:themeTint="F2"/>
          <w:sz w:val="20"/>
          <w:szCs w:val="20"/>
        </w:rPr>
        <w:t xml:space="preserve"> </w:t>
      </w:r>
      <w:r w:rsidRPr="005D442C">
        <w:rPr>
          <w:rFonts w:cs="Calibri"/>
          <w:color w:val="0D0D0D" w:themeColor="text1" w:themeTint="F2"/>
          <w:sz w:val="20"/>
          <w:szCs w:val="20"/>
        </w:rPr>
        <w:t>details)</w:t>
      </w:r>
    </w:p>
    <w:p w:rsidR="005D442C" w:rsidRDefault="005D442C" w:rsidP="005D442C">
      <w:pPr>
        <w:autoSpaceDE w:val="0"/>
        <w:autoSpaceDN w:val="0"/>
        <w:adjustRightInd w:val="0"/>
        <w:spacing w:after="0" w:line="240" w:lineRule="auto"/>
        <w:rPr>
          <w:rFonts w:cs="Calibri"/>
          <w:color w:val="0D0D0D" w:themeColor="text1" w:themeTint="F2"/>
          <w:sz w:val="20"/>
          <w:szCs w:val="20"/>
        </w:rPr>
      </w:pPr>
    </w:p>
    <w:p w:rsidR="005D442C" w:rsidRDefault="005D442C" w:rsidP="005D442C">
      <w:pPr>
        <w:autoSpaceDE w:val="0"/>
        <w:autoSpaceDN w:val="0"/>
        <w:adjustRightInd w:val="0"/>
        <w:spacing w:after="0" w:line="240" w:lineRule="auto"/>
        <w:rPr>
          <w:rFonts w:cs="Calibri"/>
          <w:color w:val="0D0D0D" w:themeColor="text1" w:themeTint="F2"/>
          <w:sz w:val="20"/>
          <w:szCs w:val="20"/>
        </w:rPr>
      </w:pPr>
    </w:p>
    <w:p w:rsidR="005D442C" w:rsidRDefault="005D442C" w:rsidP="005D442C">
      <w:pPr>
        <w:autoSpaceDE w:val="0"/>
        <w:autoSpaceDN w:val="0"/>
        <w:adjustRightInd w:val="0"/>
        <w:spacing w:after="0" w:line="240" w:lineRule="auto"/>
        <w:rPr>
          <w:rFonts w:cs="Calibri"/>
          <w:color w:val="0D0D0D" w:themeColor="text1" w:themeTint="F2"/>
          <w:sz w:val="20"/>
          <w:szCs w:val="20"/>
        </w:rPr>
      </w:pPr>
    </w:p>
    <w:p w:rsidR="003747D8" w:rsidRDefault="003747D8" w:rsidP="005D442C">
      <w:pPr>
        <w:autoSpaceDE w:val="0"/>
        <w:autoSpaceDN w:val="0"/>
        <w:adjustRightInd w:val="0"/>
        <w:spacing w:after="0" w:line="240" w:lineRule="auto"/>
        <w:rPr>
          <w:rFonts w:cs="Calibri"/>
          <w:color w:val="0D0D0D" w:themeColor="text1" w:themeTint="F2"/>
          <w:sz w:val="20"/>
          <w:szCs w:val="20"/>
        </w:rPr>
      </w:pPr>
    </w:p>
    <w:p w:rsidR="005D442C" w:rsidRPr="005D442C" w:rsidRDefault="005D442C" w:rsidP="005D442C">
      <w:pPr>
        <w:autoSpaceDE w:val="0"/>
        <w:autoSpaceDN w:val="0"/>
        <w:adjustRightInd w:val="0"/>
        <w:spacing w:after="0" w:line="240" w:lineRule="auto"/>
        <w:rPr>
          <w:rFonts w:cs="Calibri"/>
          <w:color w:val="0D0D0D" w:themeColor="text1" w:themeTint="F2"/>
          <w:sz w:val="20"/>
          <w:szCs w:val="20"/>
        </w:rPr>
      </w:pPr>
    </w:p>
    <w:p w:rsidR="005D442C" w:rsidRDefault="005D442C" w:rsidP="005D442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Terms and </w:t>
      </w:r>
      <w:r w:rsidR="00286A80">
        <w:rPr>
          <w:rFonts w:ascii="Calibri-Bold" w:hAnsi="Calibri-Bold" w:cs="Calibri-Bold"/>
          <w:b/>
          <w:bCs/>
          <w:color w:val="000000"/>
          <w:sz w:val="24"/>
          <w:szCs w:val="24"/>
        </w:rPr>
        <w:t>Conditions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for Keynote Speakers/Workshop Leaders.</w:t>
      </w:r>
    </w:p>
    <w:p w:rsidR="005D442C" w:rsidRPr="005D442C" w:rsidRDefault="005D442C" w:rsidP="005D442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5D442C">
        <w:rPr>
          <w:rFonts w:cs="Calibri"/>
          <w:color w:val="000000"/>
          <w:sz w:val="24"/>
          <w:szCs w:val="24"/>
        </w:rPr>
        <w:t xml:space="preserve">Keynote Speaker/Workshop Leader will submit an Abstract and Structure for their speech/workshop by the </w:t>
      </w:r>
      <w:r w:rsidR="003747D8">
        <w:rPr>
          <w:rFonts w:ascii="Calibri-Bold" w:hAnsi="Calibri-Bold" w:cs="Calibri-Bold"/>
          <w:b/>
          <w:bCs/>
          <w:color w:val="000000"/>
          <w:sz w:val="24"/>
          <w:szCs w:val="24"/>
        </w:rPr>
        <w:t>19</w:t>
      </w:r>
      <w:r w:rsidRPr="005D442C">
        <w:rPr>
          <w:rFonts w:ascii="Calibri-Bold" w:hAnsi="Calibri-Bold" w:cs="Calibri-Bold"/>
          <w:b/>
          <w:bCs/>
          <w:color w:val="000000"/>
          <w:sz w:val="24"/>
          <w:szCs w:val="24"/>
          <w:vertAlign w:val="superscript"/>
        </w:rPr>
        <w:t>th</w:t>
      </w:r>
      <w:r w:rsidRPr="005D442C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November</w:t>
      </w:r>
      <w:r w:rsidR="003747D8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2014</w:t>
      </w:r>
      <w:r w:rsidRPr="005D442C">
        <w:rPr>
          <w:rFonts w:cs="Calibri"/>
          <w:color w:val="000000"/>
          <w:sz w:val="24"/>
          <w:szCs w:val="24"/>
        </w:rPr>
        <w:t>.</w:t>
      </w:r>
    </w:p>
    <w:p w:rsidR="005D442C" w:rsidRPr="005D442C" w:rsidRDefault="005D442C" w:rsidP="005D442C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5D442C" w:rsidRDefault="005D442C" w:rsidP="005D442C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286A80">
        <w:rPr>
          <w:rFonts w:cs="Calibri"/>
          <w:color w:val="000000"/>
          <w:sz w:val="24"/>
          <w:szCs w:val="24"/>
        </w:rPr>
        <w:t>Keynote Speaker/Workshop Leader agrees to ensure that their speech/workshop is in line with the theme of the Conference</w:t>
      </w:r>
    </w:p>
    <w:p w:rsidR="00286A80" w:rsidRPr="00286A80" w:rsidRDefault="00286A80" w:rsidP="00286A80">
      <w:pPr>
        <w:pStyle w:val="ListParagraph"/>
        <w:rPr>
          <w:rFonts w:cs="Calibri"/>
          <w:color w:val="000000"/>
          <w:sz w:val="24"/>
          <w:szCs w:val="24"/>
        </w:rPr>
      </w:pPr>
    </w:p>
    <w:p w:rsidR="005D442C" w:rsidRPr="00286A80" w:rsidRDefault="005D442C" w:rsidP="00286A8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286A80">
        <w:rPr>
          <w:rFonts w:cs="Calibri"/>
          <w:color w:val="000000"/>
          <w:sz w:val="24"/>
          <w:szCs w:val="24"/>
        </w:rPr>
        <w:t>If a Keynote Speaker/Workshop Leader cannot a</w:t>
      </w:r>
      <w:r w:rsidR="00286A80" w:rsidRPr="00286A80">
        <w:rPr>
          <w:rFonts w:cs="Calibri"/>
          <w:color w:val="000000"/>
          <w:sz w:val="24"/>
          <w:szCs w:val="24"/>
        </w:rPr>
        <w:t>tt</w:t>
      </w:r>
      <w:r w:rsidRPr="00286A80">
        <w:rPr>
          <w:rFonts w:cs="Calibri"/>
          <w:color w:val="000000"/>
          <w:sz w:val="24"/>
          <w:szCs w:val="24"/>
        </w:rPr>
        <w:t xml:space="preserve">end </w:t>
      </w:r>
      <w:r w:rsidR="00286A80" w:rsidRPr="00286A80">
        <w:rPr>
          <w:rFonts w:cs="Calibri"/>
          <w:color w:val="000000"/>
          <w:sz w:val="24"/>
          <w:szCs w:val="24"/>
        </w:rPr>
        <w:t>the Conference</w:t>
      </w:r>
      <w:r w:rsidRPr="00286A80">
        <w:rPr>
          <w:rFonts w:cs="Calibri"/>
          <w:color w:val="000000"/>
          <w:sz w:val="24"/>
          <w:szCs w:val="24"/>
        </w:rPr>
        <w:t xml:space="preserve"> </w:t>
      </w:r>
      <w:r w:rsidR="00286A80" w:rsidRPr="00286A80">
        <w:rPr>
          <w:rFonts w:cs="Calibri"/>
          <w:color w:val="000000"/>
          <w:sz w:val="24"/>
          <w:szCs w:val="24"/>
        </w:rPr>
        <w:t>they agree to provide a replace</w:t>
      </w:r>
      <w:r w:rsidRPr="00286A80">
        <w:rPr>
          <w:rFonts w:cs="Calibri"/>
          <w:color w:val="000000"/>
          <w:sz w:val="24"/>
          <w:szCs w:val="24"/>
        </w:rPr>
        <w:t>ment acceptable to the EAC President and the subs</w:t>
      </w:r>
      <w:r w:rsidR="00286A80" w:rsidRPr="00286A80">
        <w:rPr>
          <w:rFonts w:cs="Calibri"/>
          <w:color w:val="000000"/>
          <w:sz w:val="24"/>
          <w:szCs w:val="24"/>
        </w:rPr>
        <w:t>ti</w:t>
      </w:r>
      <w:r w:rsidRPr="00286A80">
        <w:rPr>
          <w:rFonts w:cs="Calibri"/>
          <w:color w:val="000000"/>
          <w:sz w:val="24"/>
          <w:szCs w:val="24"/>
        </w:rPr>
        <w:t>tute must comply with Clause 1 and Clause 2 above.</w:t>
      </w:r>
    </w:p>
    <w:p w:rsidR="00286A80" w:rsidRPr="00286A80" w:rsidRDefault="00286A80" w:rsidP="00286A80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5D442C" w:rsidRPr="00286A80" w:rsidRDefault="005D442C" w:rsidP="00286A8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286A80">
        <w:rPr>
          <w:rFonts w:cs="Calibri"/>
          <w:color w:val="000000"/>
          <w:sz w:val="24"/>
          <w:szCs w:val="24"/>
        </w:rPr>
        <w:t>The Keynote Speaker/Workshop Leader grants EAC the unreserved rights to publish, record or</w:t>
      </w:r>
      <w:r w:rsidR="00286A80" w:rsidRPr="00286A80">
        <w:rPr>
          <w:rFonts w:cs="Calibri"/>
          <w:color w:val="000000"/>
          <w:sz w:val="24"/>
          <w:szCs w:val="24"/>
        </w:rPr>
        <w:t xml:space="preserve"> </w:t>
      </w:r>
      <w:r w:rsidRPr="00286A80">
        <w:rPr>
          <w:rFonts w:cs="Calibri"/>
          <w:color w:val="000000"/>
          <w:sz w:val="24"/>
          <w:szCs w:val="24"/>
        </w:rPr>
        <w:t>video the contents of the workshop and to use such publica</w:t>
      </w:r>
      <w:r w:rsidR="00286A80" w:rsidRPr="00286A80">
        <w:rPr>
          <w:rFonts w:cs="Calibri"/>
          <w:color w:val="000000"/>
          <w:sz w:val="24"/>
          <w:szCs w:val="24"/>
        </w:rPr>
        <w:t>ti</w:t>
      </w:r>
      <w:r w:rsidRPr="00286A80">
        <w:rPr>
          <w:rFonts w:cs="Calibri"/>
          <w:color w:val="000000"/>
          <w:sz w:val="24"/>
          <w:szCs w:val="24"/>
        </w:rPr>
        <w:t>on, recording or video in their marke</w:t>
      </w:r>
      <w:r w:rsidR="00286A80" w:rsidRPr="00286A80">
        <w:rPr>
          <w:rFonts w:cs="Calibri"/>
          <w:color w:val="000000"/>
          <w:sz w:val="24"/>
          <w:szCs w:val="24"/>
        </w:rPr>
        <w:t>ti</w:t>
      </w:r>
      <w:r w:rsidRPr="00286A80">
        <w:rPr>
          <w:rFonts w:cs="Calibri"/>
          <w:color w:val="000000"/>
          <w:sz w:val="24"/>
          <w:szCs w:val="24"/>
        </w:rPr>
        <w:t>ng of</w:t>
      </w:r>
      <w:r w:rsidR="00286A80" w:rsidRPr="00286A80">
        <w:rPr>
          <w:rFonts w:cs="Calibri"/>
          <w:color w:val="000000"/>
          <w:sz w:val="24"/>
          <w:szCs w:val="24"/>
        </w:rPr>
        <w:t xml:space="preserve"> </w:t>
      </w:r>
      <w:r w:rsidRPr="00286A80">
        <w:rPr>
          <w:rFonts w:cs="Calibri"/>
          <w:color w:val="000000"/>
          <w:sz w:val="24"/>
          <w:szCs w:val="24"/>
        </w:rPr>
        <w:t>EAC either within EAC or for the promo</w:t>
      </w:r>
      <w:r w:rsidR="00286A80" w:rsidRPr="00286A80">
        <w:rPr>
          <w:rFonts w:cs="Calibri"/>
          <w:color w:val="000000"/>
          <w:sz w:val="24"/>
          <w:szCs w:val="24"/>
        </w:rPr>
        <w:t>ti</w:t>
      </w:r>
      <w:r w:rsidRPr="00286A80">
        <w:rPr>
          <w:rFonts w:cs="Calibri"/>
          <w:color w:val="000000"/>
          <w:sz w:val="24"/>
          <w:szCs w:val="24"/>
        </w:rPr>
        <w:t>on of EAC by sale to any third party.</w:t>
      </w:r>
      <w:r w:rsidR="00286A80" w:rsidRPr="00286A80">
        <w:rPr>
          <w:rFonts w:cs="Calibri"/>
          <w:color w:val="000000"/>
          <w:sz w:val="24"/>
          <w:szCs w:val="24"/>
        </w:rPr>
        <w:t xml:space="preserve"> </w:t>
      </w:r>
    </w:p>
    <w:p w:rsidR="00286A80" w:rsidRPr="00286A80" w:rsidRDefault="00286A80" w:rsidP="00286A8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5D442C" w:rsidRPr="00286A80" w:rsidRDefault="00286A80" w:rsidP="00286A8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286A80">
        <w:rPr>
          <w:rFonts w:cs="Calibri"/>
          <w:color w:val="000000"/>
          <w:sz w:val="24"/>
          <w:szCs w:val="24"/>
        </w:rPr>
        <w:t>Aft</w:t>
      </w:r>
      <w:r w:rsidR="005D442C" w:rsidRPr="00286A80">
        <w:rPr>
          <w:rFonts w:cs="Calibri"/>
          <w:color w:val="000000"/>
          <w:sz w:val="24"/>
          <w:szCs w:val="24"/>
        </w:rPr>
        <w:t>er the conference the Keynote Speaker/Workshop Leader submits to EAC the paper/workshop</w:t>
      </w:r>
      <w:r w:rsidRPr="00286A80">
        <w:rPr>
          <w:rFonts w:cs="Calibri"/>
          <w:color w:val="000000"/>
          <w:sz w:val="24"/>
          <w:szCs w:val="24"/>
        </w:rPr>
        <w:t xml:space="preserve"> </w:t>
      </w:r>
      <w:r w:rsidR="005D442C" w:rsidRPr="00286A80">
        <w:rPr>
          <w:rFonts w:cs="Calibri"/>
          <w:color w:val="000000"/>
          <w:sz w:val="24"/>
          <w:szCs w:val="24"/>
        </w:rPr>
        <w:t>to EAC Administra</w:t>
      </w:r>
      <w:r w:rsidRPr="00286A80">
        <w:rPr>
          <w:rFonts w:cs="Calibri"/>
          <w:color w:val="000000"/>
          <w:sz w:val="24"/>
          <w:szCs w:val="24"/>
        </w:rPr>
        <w:t>ti</w:t>
      </w:r>
      <w:r w:rsidR="005D442C" w:rsidRPr="00286A80">
        <w:rPr>
          <w:rFonts w:cs="Calibri"/>
          <w:color w:val="000000"/>
          <w:sz w:val="24"/>
          <w:szCs w:val="24"/>
        </w:rPr>
        <w:t>on.</w:t>
      </w:r>
    </w:p>
    <w:p w:rsidR="00286A80" w:rsidRPr="00286A80" w:rsidRDefault="00286A80" w:rsidP="00286A80">
      <w:pPr>
        <w:pStyle w:val="ListParagraph"/>
        <w:rPr>
          <w:rFonts w:cs="Calibri"/>
          <w:color w:val="000000"/>
          <w:sz w:val="24"/>
          <w:szCs w:val="24"/>
        </w:rPr>
      </w:pPr>
    </w:p>
    <w:p w:rsidR="00286A80" w:rsidRPr="00286A80" w:rsidRDefault="00286A80" w:rsidP="00286A8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286A80">
        <w:rPr>
          <w:rFonts w:cs="Calibri"/>
          <w:color w:val="000000"/>
          <w:sz w:val="24"/>
          <w:szCs w:val="24"/>
        </w:rPr>
        <w:t xml:space="preserve">Each </w:t>
      </w:r>
      <w:r>
        <w:rPr>
          <w:rFonts w:cs="Calibri"/>
          <w:color w:val="000000"/>
          <w:sz w:val="24"/>
          <w:szCs w:val="24"/>
        </w:rPr>
        <w:t>Workshop L</w:t>
      </w:r>
      <w:r w:rsidRPr="00286A80">
        <w:rPr>
          <w:rFonts w:cs="Calibri"/>
          <w:color w:val="000000"/>
          <w:sz w:val="24"/>
          <w:szCs w:val="24"/>
        </w:rPr>
        <w:t>eader will be responsible for their travel and accommodation expenses.</w:t>
      </w:r>
    </w:p>
    <w:p w:rsidR="00286A80" w:rsidRPr="00286A80" w:rsidRDefault="00286A80" w:rsidP="00286A8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286A80" w:rsidRPr="00286A80" w:rsidRDefault="00286A80" w:rsidP="00286A8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286A80">
        <w:rPr>
          <w:rFonts w:cs="Calibri"/>
          <w:color w:val="000000"/>
          <w:sz w:val="24"/>
          <w:szCs w:val="24"/>
        </w:rPr>
        <w:t>Keynote Speakers will be compensated for airfare and accommodation.</w:t>
      </w:r>
    </w:p>
    <w:p w:rsidR="00286A80" w:rsidRDefault="00286A80" w:rsidP="00286A80">
      <w:pPr>
        <w:autoSpaceDE w:val="0"/>
        <w:autoSpaceDN w:val="0"/>
        <w:adjustRightInd w:val="0"/>
        <w:spacing w:after="0" w:line="240" w:lineRule="auto"/>
        <w:ind w:firstLine="360"/>
        <w:rPr>
          <w:rFonts w:cs="Calibri"/>
          <w:color w:val="000000"/>
          <w:sz w:val="24"/>
          <w:szCs w:val="24"/>
        </w:rPr>
      </w:pPr>
    </w:p>
    <w:p w:rsidR="005D442C" w:rsidRPr="00286A80" w:rsidRDefault="00286A80" w:rsidP="00286A8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286A80">
        <w:rPr>
          <w:rFonts w:cs="Calibri"/>
          <w:color w:val="000000"/>
          <w:sz w:val="24"/>
          <w:szCs w:val="24"/>
        </w:rPr>
        <w:t>O</w:t>
      </w:r>
      <w:r w:rsidR="005D442C" w:rsidRPr="00286A80">
        <w:rPr>
          <w:rFonts w:cs="Calibri"/>
          <w:color w:val="000000"/>
          <w:sz w:val="24"/>
          <w:szCs w:val="24"/>
        </w:rPr>
        <w:t xml:space="preserve">ne complimentary </w:t>
      </w:r>
      <w:r w:rsidRPr="00286A80">
        <w:rPr>
          <w:rFonts w:cs="Calibri"/>
          <w:color w:val="000000"/>
          <w:sz w:val="24"/>
          <w:szCs w:val="24"/>
        </w:rPr>
        <w:t>Conference ti</w:t>
      </w:r>
      <w:r w:rsidR="005D442C" w:rsidRPr="00286A80">
        <w:rPr>
          <w:rFonts w:cs="Calibri"/>
          <w:color w:val="000000"/>
          <w:sz w:val="24"/>
          <w:szCs w:val="24"/>
        </w:rPr>
        <w:t xml:space="preserve">cket </w:t>
      </w:r>
      <w:r w:rsidRPr="00286A80">
        <w:rPr>
          <w:rFonts w:cs="Calibri"/>
          <w:color w:val="000000"/>
          <w:sz w:val="24"/>
          <w:szCs w:val="24"/>
        </w:rPr>
        <w:t xml:space="preserve">will be allocated </w:t>
      </w:r>
      <w:r w:rsidR="005D442C" w:rsidRPr="00286A80">
        <w:rPr>
          <w:rFonts w:cs="Calibri"/>
          <w:color w:val="000000"/>
          <w:sz w:val="24"/>
          <w:szCs w:val="24"/>
        </w:rPr>
        <w:t xml:space="preserve">to each Keynote </w:t>
      </w:r>
      <w:r w:rsidRPr="00286A80">
        <w:rPr>
          <w:rFonts w:cs="Calibri"/>
          <w:color w:val="000000"/>
          <w:sz w:val="24"/>
          <w:szCs w:val="24"/>
        </w:rPr>
        <w:t>S</w:t>
      </w:r>
      <w:r w:rsidR="005D442C" w:rsidRPr="00286A80">
        <w:rPr>
          <w:rFonts w:cs="Calibri"/>
          <w:color w:val="000000"/>
          <w:sz w:val="24"/>
          <w:szCs w:val="24"/>
        </w:rPr>
        <w:t>peaker/Workshop Leader</w:t>
      </w:r>
      <w:r>
        <w:rPr>
          <w:rFonts w:cs="Calibri"/>
          <w:color w:val="000000"/>
          <w:sz w:val="24"/>
          <w:szCs w:val="24"/>
        </w:rPr>
        <w:t xml:space="preserve"> which will provide entry into all conference events.  All tea/coffee</w:t>
      </w:r>
      <w:r w:rsidR="003747D8"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 xml:space="preserve"> will be provided together with lunch on Saturday 23</w:t>
      </w:r>
      <w:r w:rsidRPr="00286A80">
        <w:rPr>
          <w:rFonts w:cs="Calibri"/>
          <w:color w:val="000000"/>
          <w:sz w:val="24"/>
          <w:szCs w:val="24"/>
          <w:vertAlign w:val="superscript"/>
        </w:rPr>
        <w:t>rd</w:t>
      </w:r>
      <w:r>
        <w:rPr>
          <w:rFonts w:cs="Calibri"/>
          <w:color w:val="000000"/>
          <w:sz w:val="24"/>
          <w:szCs w:val="24"/>
        </w:rPr>
        <w:t xml:space="preserve"> May.</w:t>
      </w:r>
    </w:p>
    <w:p w:rsidR="00286A80" w:rsidRPr="00286A80" w:rsidRDefault="00286A80" w:rsidP="00286A80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286A80" w:rsidRDefault="005D442C" w:rsidP="00286A80">
      <w:pPr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Please return this completed form as soon as possible to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info@eac.eu.com </w:t>
      </w:r>
      <w:r>
        <w:rPr>
          <w:rFonts w:cs="Calibri"/>
          <w:color w:val="000000"/>
          <w:sz w:val="24"/>
          <w:szCs w:val="24"/>
        </w:rPr>
        <w:t xml:space="preserve">by </w:t>
      </w:r>
    </w:p>
    <w:p w:rsidR="005D442C" w:rsidRPr="00C92FEA" w:rsidRDefault="00286A80" w:rsidP="00286A80">
      <w:pPr>
        <w:jc w:val="center"/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19</w:t>
      </w:r>
      <w:r w:rsidRPr="00286A80">
        <w:rPr>
          <w:rFonts w:ascii="Calibri-Bold" w:hAnsi="Calibri-Bold" w:cs="Calibri-Bold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November 2014</w:t>
      </w:r>
      <w:r w:rsidR="005D442C">
        <w:rPr>
          <w:rFonts w:ascii="Calibri-Bold" w:hAnsi="Calibri-Bold" w:cs="Calibri-Bold"/>
          <w:b/>
          <w:bCs/>
          <w:color w:val="000000"/>
          <w:sz w:val="24"/>
          <w:szCs w:val="24"/>
        </w:rPr>
        <w:t>.</w:t>
      </w:r>
    </w:p>
    <w:sectPr w:rsidR="005D442C" w:rsidRPr="00C92FEA" w:rsidSect="00E04AE4">
      <w:headerReference w:type="default" r:id="rId9"/>
      <w:footerReference w:type="default" r:id="rId10"/>
      <w:type w:val="continuous"/>
      <w:pgSz w:w="11907" w:h="16839" w:code="9"/>
      <w:pgMar w:top="1302" w:right="1440" w:bottom="1276" w:left="144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C1D" w:rsidRDefault="00BD2C1D" w:rsidP="00C72700">
      <w:pPr>
        <w:spacing w:after="0" w:line="240" w:lineRule="auto"/>
      </w:pPr>
      <w:r>
        <w:separator/>
      </w:r>
    </w:p>
  </w:endnote>
  <w:endnote w:type="continuationSeparator" w:id="0">
    <w:p w:rsidR="00BD2C1D" w:rsidRDefault="00BD2C1D" w:rsidP="00C7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zGoPro-Bold-90msp-RKSJ-H-Ide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389"/>
      <w:gridCol w:w="7868"/>
    </w:tblGrid>
    <w:tr w:rsidR="00605E13" w:rsidRPr="00175008">
      <w:tc>
        <w:tcPr>
          <w:tcW w:w="750" w:type="pct"/>
        </w:tcPr>
        <w:p w:rsidR="00605E13" w:rsidRPr="0008285A" w:rsidRDefault="005E34DB">
          <w:pPr>
            <w:pStyle w:val="Footer"/>
            <w:jc w:val="right"/>
            <w:rPr>
              <w:color w:val="4F81BD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9143A" w:rsidRPr="00D9143A">
            <w:rPr>
              <w:noProof/>
              <w:color w:val="4F81BD"/>
            </w:rPr>
            <w:t>1</w:t>
          </w:r>
          <w:r>
            <w:rPr>
              <w:noProof/>
              <w:color w:val="4F81BD"/>
            </w:rPr>
            <w:fldChar w:fldCharType="end"/>
          </w:r>
        </w:p>
      </w:tc>
      <w:tc>
        <w:tcPr>
          <w:tcW w:w="4250" w:type="pct"/>
        </w:tcPr>
        <w:p w:rsidR="00605E13" w:rsidRPr="0008285A" w:rsidRDefault="00605E13" w:rsidP="007E44C8">
          <w:pPr>
            <w:pStyle w:val="Footer"/>
            <w:ind w:left="4153" w:hanging="4153"/>
            <w:jc w:val="center"/>
            <w:rPr>
              <w:i/>
              <w:sz w:val="18"/>
              <w:szCs w:val="18"/>
            </w:rPr>
          </w:pPr>
          <w:r w:rsidRPr="0008285A">
            <w:rPr>
              <w:i/>
              <w:sz w:val="18"/>
              <w:szCs w:val="18"/>
            </w:rPr>
            <w:t>European Association for Counselling</w:t>
          </w:r>
        </w:p>
        <w:p w:rsidR="00605E13" w:rsidRPr="0008285A" w:rsidRDefault="00605E13" w:rsidP="007E44C8">
          <w:pPr>
            <w:pStyle w:val="Footer"/>
            <w:ind w:left="4153" w:hanging="4153"/>
            <w:jc w:val="center"/>
            <w:rPr>
              <w:i/>
              <w:sz w:val="18"/>
              <w:szCs w:val="18"/>
              <w:lang w:val="fr-FR"/>
            </w:rPr>
          </w:pP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address">
                <w:smartTag w:uri="urn:schemas-microsoft-com:office:smarttags" w:element="Street">
                  <w:r w:rsidRPr="0008285A">
                    <w:rPr>
                      <w:i/>
                      <w:sz w:val="18"/>
                      <w:szCs w:val="18"/>
                    </w:rPr>
                    <w:t>23 Cranwell Court</w:t>
                  </w:r>
                </w:smartTag>
              </w:smartTag>
              <w:r w:rsidRPr="0008285A">
                <w:rPr>
                  <w:i/>
                  <w:sz w:val="18"/>
                  <w:szCs w:val="18"/>
                </w:rPr>
                <w:t xml:space="preserve">, </w:t>
              </w:r>
              <w:smartTag w:uri="urn:schemas-microsoft-com:office:smarttags" w:element="City">
                <w:r w:rsidRPr="0008285A">
                  <w:rPr>
                    <w:i/>
                    <w:sz w:val="18"/>
                    <w:szCs w:val="18"/>
                  </w:rPr>
                  <w:t>Newcastle</w:t>
                </w:r>
              </w:smartTag>
            </w:smartTag>
          </w:smartTag>
          <w:r w:rsidRPr="0008285A">
            <w:rPr>
              <w:i/>
              <w:sz w:val="18"/>
              <w:szCs w:val="18"/>
            </w:rPr>
            <w:t xml:space="preserve"> Upon </w:t>
          </w:r>
          <w:smartTag w:uri="urn:schemas-microsoft-com:office:smarttags" w:element="place">
            <w:r w:rsidRPr="0008285A">
              <w:rPr>
                <w:i/>
                <w:sz w:val="18"/>
                <w:szCs w:val="18"/>
              </w:rPr>
              <w:t>Tyne</w:t>
            </w:r>
          </w:smartTag>
          <w:r w:rsidRPr="0008285A">
            <w:rPr>
              <w:i/>
              <w:sz w:val="18"/>
              <w:szCs w:val="18"/>
            </w:rPr>
            <w:t xml:space="preserve">. </w:t>
          </w:r>
          <w:r w:rsidRPr="0008285A">
            <w:rPr>
              <w:i/>
              <w:sz w:val="18"/>
              <w:szCs w:val="18"/>
              <w:lang w:val="fr-FR"/>
            </w:rPr>
            <w:t>NE3 2UX</w:t>
          </w:r>
        </w:p>
        <w:p w:rsidR="00605E13" w:rsidRPr="0008285A" w:rsidRDefault="00605E13" w:rsidP="007E44C8">
          <w:pPr>
            <w:pStyle w:val="Footer"/>
            <w:ind w:left="4153" w:hanging="4153"/>
            <w:jc w:val="center"/>
            <w:rPr>
              <w:i/>
              <w:sz w:val="18"/>
              <w:szCs w:val="18"/>
              <w:lang w:val="fr-FR"/>
            </w:rPr>
          </w:pPr>
          <w:r w:rsidRPr="0008285A">
            <w:rPr>
              <w:i/>
              <w:sz w:val="18"/>
              <w:szCs w:val="18"/>
              <w:lang w:val="fr-FR"/>
            </w:rPr>
            <w:t xml:space="preserve">Telephone: +44 (0) 191 2713014      Email:- </w:t>
          </w:r>
          <w:hyperlink r:id="rId1" w:history="1">
            <w:r w:rsidRPr="0008285A">
              <w:rPr>
                <w:rStyle w:val="Hyperlink"/>
                <w:i/>
                <w:sz w:val="18"/>
                <w:szCs w:val="18"/>
                <w:lang w:val="fr-FR"/>
              </w:rPr>
              <w:t>info@eac.eu.com</w:t>
            </w:r>
          </w:hyperlink>
        </w:p>
        <w:p w:rsidR="00605E13" w:rsidRPr="0008285A" w:rsidRDefault="00605E13" w:rsidP="007E44C8">
          <w:pPr>
            <w:pStyle w:val="Footer"/>
            <w:ind w:left="4153" w:hanging="4153"/>
            <w:jc w:val="center"/>
            <w:rPr>
              <w:lang w:val="nl-NL"/>
            </w:rPr>
          </w:pPr>
          <w:r w:rsidRPr="0008285A">
            <w:rPr>
              <w:i/>
              <w:sz w:val="18"/>
              <w:szCs w:val="18"/>
              <w:lang w:val="nl-NL"/>
            </w:rPr>
            <w:t xml:space="preserve">Website:- </w:t>
          </w:r>
          <w:hyperlink r:id="rId2" w:history="1">
            <w:r w:rsidRPr="0008285A">
              <w:rPr>
                <w:rStyle w:val="Hyperlink"/>
                <w:i/>
                <w:sz w:val="18"/>
                <w:szCs w:val="18"/>
                <w:lang w:val="nl-NL"/>
              </w:rPr>
              <w:t>www.eac.eu.com</w:t>
            </w:r>
          </w:hyperlink>
          <w:r w:rsidRPr="0008285A">
            <w:rPr>
              <w:i/>
              <w:sz w:val="20"/>
              <w:szCs w:val="20"/>
              <w:lang w:val="nl-NL"/>
            </w:rPr>
            <w:t xml:space="preserve"> </w:t>
          </w:r>
        </w:p>
      </w:tc>
    </w:tr>
  </w:tbl>
  <w:p w:rsidR="00605E13" w:rsidRPr="007E44C8" w:rsidRDefault="00605E13">
    <w:pPr>
      <w:pStyle w:val="Footer"/>
      <w:rPr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C1D" w:rsidRDefault="00BD2C1D" w:rsidP="00C72700">
      <w:pPr>
        <w:spacing w:after="0" w:line="240" w:lineRule="auto"/>
      </w:pPr>
      <w:r>
        <w:separator/>
      </w:r>
    </w:p>
  </w:footnote>
  <w:footnote w:type="continuationSeparator" w:id="0">
    <w:p w:rsidR="00BD2C1D" w:rsidRDefault="00BD2C1D" w:rsidP="00C7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E13" w:rsidRPr="007E44C8" w:rsidRDefault="003F0849" w:rsidP="007E44C8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0</wp:posOffset>
          </wp:positionV>
          <wp:extent cx="1533525" cy="581025"/>
          <wp:effectExtent l="19050" t="0" r="9525" b="0"/>
          <wp:wrapTight wrapText="bothSides">
            <wp:wrapPolygon edited="0">
              <wp:start x="-268" y="0"/>
              <wp:lineTo x="-268" y="21246"/>
              <wp:lineTo x="21734" y="21246"/>
              <wp:lineTo x="21734" y="0"/>
              <wp:lineTo x="-268" y="0"/>
            </wp:wrapPolygon>
          </wp:wrapTight>
          <wp:docPr id="1" name="Picture 1" descr="Euro 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 co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05E13" w:rsidRPr="007E44C8">
      <w:rPr>
        <w:b/>
        <w:sz w:val="18"/>
        <w:szCs w:val="18"/>
      </w:rPr>
      <w:t>European Association for Counselling</w:t>
    </w:r>
  </w:p>
  <w:p w:rsidR="00605E13" w:rsidRPr="007E44C8" w:rsidRDefault="00605E13" w:rsidP="007E44C8">
    <w:pPr>
      <w:spacing w:after="0"/>
      <w:jc w:val="right"/>
      <w:rPr>
        <w:b/>
        <w:sz w:val="18"/>
        <w:szCs w:val="18"/>
      </w:rPr>
    </w:pPr>
    <w:r w:rsidRPr="007E44C8">
      <w:rPr>
        <w:sz w:val="18"/>
        <w:szCs w:val="18"/>
      </w:rPr>
      <w:tab/>
    </w:r>
    <w:r w:rsidRPr="007E44C8">
      <w:rPr>
        <w:sz w:val="18"/>
        <w:szCs w:val="18"/>
      </w:rPr>
      <w:tab/>
    </w:r>
    <w:r w:rsidRPr="007E44C8">
      <w:rPr>
        <w:sz w:val="18"/>
        <w:szCs w:val="18"/>
      </w:rPr>
      <w:tab/>
    </w:r>
    <w:r w:rsidRPr="007E44C8">
      <w:rPr>
        <w:sz w:val="18"/>
        <w:szCs w:val="18"/>
      </w:rPr>
      <w:tab/>
    </w:r>
    <w:r w:rsidRPr="007E44C8">
      <w:rPr>
        <w:sz w:val="18"/>
        <w:szCs w:val="18"/>
      </w:rPr>
      <w:tab/>
    </w:r>
    <w:r w:rsidRPr="007E44C8">
      <w:rPr>
        <w:sz w:val="18"/>
        <w:szCs w:val="18"/>
      </w:rPr>
      <w:tab/>
    </w:r>
    <w:r w:rsidRPr="007E44C8">
      <w:rPr>
        <w:sz w:val="18"/>
        <w:szCs w:val="18"/>
      </w:rPr>
      <w:tab/>
    </w:r>
    <w:r w:rsidRPr="007E44C8">
      <w:rPr>
        <w:sz w:val="18"/>
        <w:szCs w:val="18"/>
      </w:rPr>
      <w:tab/>
    </w:r>
    <w:smartTag w:uri="urn:schemas-microsoft-com:office:smarttags" w:element="Street">
      <w:smartTag w:uri="urn:schemas-microsoft-com:office:smarttags" w:element="address">
        <w:r w:rsidRPr="007E44C8">
          <w:rPr>
            <w:b/>
            <w:sz w:val="18"/>
            <w:szCs w:val="18"/>
          </w:rPr>
          <w:t>23 Cranwell Court</w:t>
        </w:r>
      </w:smartTag>
    </w:smartTag>
  </w:p>
  <w:p w:rsidR="00605E13" w:rsidRPr="007E44C8" w:rsidRDefault="00605E13" w:rsidP="007E44C8">
    <w:pPr>
      <w:spacing w:after="0"/>
      <w:jc w:val="right"/>
      <w:rPr>
        <w:b/>
        <w:sz w:val="18"/>
        <w:szCs w:val="18"/>
      </w:rPr>
    </w:pPr>
    <w:smartTag w:uri="urn:schemas-microsoft-com:office:smarttags" w:element="City">
      <w:smartTag w:uri="urn:schemas-microsoft-com:office:smarttags" w:element="place">
        <w:r w:rsidRPr="007E44C8">
          <w:rPr>
            <w:b/>
            <w:sz w:val="18"/>
            <w:szCs w:val="18"/>
          </w:rPr>
          <w:t>Newcastle-upon-Tyne</w:t>
        </w:r>
      </w:smartTag>
    </w:smartTag>
  </w:p>
  <w:p w:rsidR="00605E13" w:rsidRPr="007E44C8" w:rsidRDefault="00605E13" w:rsidP="007E44C8">
    <w:pPr>
      <w:spacing w:after="0"/>
      <w:jc w:val="right"/>
      <w:rPr>
        <w:b/>
        <w:sz w:val="18"/>
        <w:szCs w:val="18"/>
      </w:rPr>
    </w:pPr>
    <w:r w:rsidRPr="007E44C8">
      <w:rPr>
        <w:b/>
        <w:sz w:val="18"/>
        <w:szCs w:val="18"/>
      </w:rPr>
      <w:t>NE3 2UX</w:t>
    </w:r>
  </w:p>
  <w:p w:rsidR="00605E13" w:rsidRPr="00E04AE4" w:rsidRDefault="00605E13" w:rsidP="00E04AE4">
    <w:pPr>
      <w:spacing w:after="0"/>
      <w:jc w:val="right"/>
      <w:rPr>
        <w:b/>
        <w:sz w:val="18"/>
        <w:szCs w:val="18"/>
      </w:rPr>
    </w:pPr>
    <w:smartTag w:uri="urn:schemas-microsoft-com:office:smarttags" w:element="country-region">
      <w:smartTag w:uri="urn:schemas-microsoft-com:office:smarttags" w:element="place">
        <w:r w:rsidRPr="007E44C8">
          <w:rPr>
            <w:b/>
            <w:sz w:val="18"/>
            <w:szCs w:val="18"/>
          </w:rPr>
          <w:t>U.K.</w:t>
        </w:r>
      </w:smartTag>
    </w:smartTa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52EB"/>
    <w:multiLevelType w:val="hybridMultilevel"/>
    <w:tmpl w:val="53E4B7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8377A"/>
    <w:multiLevelType w:val="hybridMultilevel"/>
    <w:tmpl w:val="EEEA0C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B6C7D"/>
    <w:multiLevelType w:val="hybridMultilevel"/>
    <w:tmpl w:val="389AD0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8673A2"/>
    <w:multiLevelType w:val="multilevel"/>
    <w:tmpl w:val="BD588E0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cs="Times New Roman" w:hint="default"/>
      </w:rPr>
    </w:lvl>
  </w:abstractNum>
  <w:abstractNum w:abstractNumId="4">
    <w:nsid w:val="0AA466E0"/>
    <w:multiLevelType w:val="hybridMultilevel"/>
    <w:tmpl w:val="BAE6B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F4128"/>
    <w:multiLevelType w:val="hybridMultilevel"/>
    <w:tmpl w:val="74008B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690501"/>
    <w:multiLevelType w:val="hybridMultilevel"/>
    <w:tmpl w:val="631A4D12"/>
    <w:lvl w:ilvl="0" w:tplc="CEC4BC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B0FAA"/>
    <w:multiLevelType w:val="hybridMultilevel"/>
    <w:tmpl w:val="3A72A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F6E19"/>
    <w:multiLevelType w:val="hybridMultilevel"/>
    <w:tmpl w:val="ECD65872"/>
    <w:lvl w:ilvl="0" w:tplc="CEC4BC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244D10"/>
    <w:multiLevelType w:val="hybridMultilevel"/>
    <w:tmpl w:val="AB0EDF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8813F6"/>
    <w:multiLevelType w:val="hybridMultilevel"/>
    <w:tmpl w:val="92E6E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E335C"/>
    <w:multiLevelType w:val="hybridMultilevel"/>
    <w:tmpl w:val="9A3C71AE"/>
    <w:lvl w:ilvl="0" w:tplc="CEC4BC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7592A"/>
    <w:multiLevelType w:val="multilevel"/>
    <w:tmpl w:val="2DA6C20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872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74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25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12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64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1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024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896" w:hanging="1800"/>
      </w:pPr>
      <w:rPr>
        <w:rFonts w:cs="Times New Roman" w:hint="default"/>
        <w:b w:val="0"/>
      </w:rPr>
    </w:lvl>
  </w:abstractNum>
  <w:abstractNum w:abstractNumId="13">
    <w:nsid w:val="28685117"/>
    <w:multiLevelType w:val="hybridMultilevel"/>
    <w:tmpl w:val="4D123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5648C"/>
    <w:multiLevelType w:val="hybridMultilevel"/>
    <w:tmpl w:val="06FC721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87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15">
    <w:nsid w:val="2FFC0999"/>
    <w:multiLevelType w:val="hybridMultilevel"/>
    <w:tmpl w:val="30A825BC"/>
    <w:lvl w:ilvl="0" w:tplc="EF0AD8B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07E9B"/>
    <w:multiLevelType w:val="hybridMultilevel"/>
    <w:tmpl w:val="B310DFCC"/>
    <w:lvl w:ilvl="0" w:tplc="CEC4BC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C45816"/>
    <w:multiLevelType w:val="hybridMultilevel"/>
    <w:tmpl w:val="22C664FE"/>
    <w:lvl w:ilvl="0" w:tplc="CEC4BC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E6B39"/>
    <w:multiLevelType w:val="hybridMultilevel"/>
    <w:tmpl w:val="4D9493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491D57"/>
    <w:multiLevelType w:val="hybridMultilevel"/>
    <w:tmpl w:val="96AA76D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C145E21"/>
    <w:multiLevelType w:val="hybridMultilevel"/>
    <w:tmpl w:val="AD7AD6F2"/>
    <w:lvl w:ilvl="0" w:tplc="CEC4BC1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E6C38A9"/>
    <w:multiLevelType w:val="hybridMultilevel"/>
    <w:tmpl w:val="F01ADEDA"/>
    <w:lvl w:ilvl="0" w:tplc="CEC4BC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9F433C"/>
    <w:multiLevelType w:val="hybridMultilevel"/>
    <w:tmpl w:val="C6309D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71338B"/>
    <w:multiLevelType w:val="hybridMultilevel"/>
    <w:tmpl w:val="0C78B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8E0192"/>
    <w:multiLevelType w:val="hybridMultilevel"/>
    <w:tmpl w:val="B984B63C"/>
    <w:lvl w:ilvl="0" w:tplc="CEC4BC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A33CBE"/>
    <w:multiLevelType w:val="hybridMultilevel"/>
    <w:tmpl w:val="960251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1847A6"/>
    <w:multiLevelType w:val="hybridMultilevel"/>
    <w:tmpl w:val="A7E480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2756210"/>
    <w:multiLevelType w:val="hybridMultilevel"/>
    <w:tmpl w:val="82BE3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3D395D"/>
    <w:multiLevelType w:val="hybridMultilevel"/>
    <w:tmpl w:val="AF54BDF0"/>
    <w:lvl w:ilvl="0" w:tplc="CEC4BC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B20BC3"/>
    <w:multiLevelType w:val="hybridMultilevel"/>
    <w:tmpl w:val="CADE37AC"/>
    <w:lvl w:ilvl="0" w:tplc="CEC4BC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155213"/>
    <w:multiLevelType w:val="hybridMultilevel"/>
    <w:tmpl w:val="9ECC9A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FC534D"/>
    <w:multiLevelType w:val="hybridMultilevel"/>
    <w:tmpl w:val="C43CE4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4680EB9"/>
    <w:multiLevelType w:val="multilevel"/>
    <w:tmpl w:val="E66A169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7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0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96" w:hanging="1800"/>
      </w:pPr>
      <w:rPr>
        <w:rFonts w:cs="Times New Roman" w:hint="default"/>
      </w:rPr>
    </w:lvl>
  </w:abstractNum>
  <w:num w:numId="1">
    <w:abstractNumId w:val="14"/>
  </w:num>
  <w:num w:numId="2">
    <w:abstractNumId w:val="26"/>
  </w:num>
  <w:num w:numId="3">
    <w:abstractNumId w:val="11"/>
  </w:num>
  <w:num w:numId="4">
    <w:abstractNumId w:val="9"/>
  </w:num>
  <w:num w:numId="5">
    <w:abstractNumId w:val="28"/>
  </w:num>
  <w:num w:numId="6">
    <w:abstractNumId w:val="24"/>
  </w:num>
  <w:num w:numId="7">
    <w:abstractNumId w:val="17"/>
  </w:num>
  <w:num w:numId="8">
    <w:abstractNumId w:val="22"/>
  </w:num>
  <w:num w:numId="9">
    <w:abstractNumId w:val="3"/>
  </w:num>
  <w:num w:numId="10">
    <w:abstractNumId w:val="0"/>
  </w:num>
  <w:num w:numId="11">
    <w:abstractNumId w:val="30"/>
  </w:num>
  <w:num w:numId="12">
    <w:abstractNumId w:val="25"/>
  </w:num>
  <w:num w:numId="13">
    <w:abstractNumId w:val="5"/>
  </w:num>
  <w:num w:numId="14">
    <w:abstractNumId w:val="4"/>
  </w:num>
  <w:num w:numId="15">
    <w:abstractNumId w:val="18"/>
  </w:num>
  <w:num w:numId="16">
    <w:abstractNumId w:val="6"/>
  </w:num>
  <w:num w:numId="17">
    <w:abstractNumId w:val="29"/>
  </w:num>
  <w:num w:numId="18">
    <w:abstractNumId w:val="20"/>
  </w:num>
  <w:num w:numId="19">
    <w:abstractNumId w:val="8"/>
  </w:num>
  <w:num w:numId="20">
    <w:abstractNumId w:val="21"/>
  </w:num>
  <w:num w:numId="21">
    <w:abstractNumId w:val="12"/>
  </w:num>
  <w:num w:numId="22">
    <w:abstractNumId w:val="16"/>
  </w:num>
  <w:num w:numId="23">
    <w:abstractNumId w:val="19"/>
  </w:num>
  <w:num w:numId="24">
    <w:abstractNumId w:val="32"/>
  </w:num>
  <w:num w:numId="25">
    <w:abstractNumId w:val="13"/>
  </w:num>
  <w:num w:numId="26">
    <w:abstractNumId w:val="31"/>
  </w:num>
  <w:num w:numId="27">
    <w:abstractNumId w:val="7"/>
  </w:num>
  <w:num w:numId="28">
    <w:abstractNumId w:val="23"/>
  </w:num>
  <w:num w:numId="29">
    <w:abstractNumId w:val="27"/>
  </w:num>
  <w:num w:numId="30">
    <w:abstractNumId w:val="2"/>
  </w:num>
  <w:num w:numId="31">
    <w:abstractNumId w:val="15"/>
  </w:num>
  <w:num w:numId="32">
    <w:abstractNumId w:val="10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2888"/>
    <w:rsid w:val="00010236"/>
    <w:rsid w:val="000116BE"/>
    <w:rsid w:val="0003514B"/>
    <w:rsid w:val="0005492B"/>
    <w:rsid w:val="00075B0B"/>
    <w:rsid w:val="0007792C"/>
    <w:rsid w:val="00081A72"/>
    <w:rsid w:val="0008285A"/>
    <w:rsid w:val="00086026"/>
    <w:rsid w:val="00092EF2"/>
    <w:rsid w:val="000A054C"/>
    <w:rsid w:val="000A0EA5"/>
    <w:rsid w:val="000A21EE"/>
    <w:rsid w:val="000A3A17"/>
    <w:rsid w:val="000B1B50"/>
    <w:rsid w:val="000E0FCA"/>
    <w:rsid w:val="000E2504"/>
    <w:rsid w:val="000E3961"/>
    <w:rsid w:val="00107B50"/>
    <w:rsid w:val="0011210F"/>
    <w:rsid w:val="00113B90"/>
    <w:rsid w:val="001329D5"/>
    <w:rsid w:val="00136758"/>
    <w:rsid w:val="00137C9E"/>
    <w:rsid w:val="00150591"/>
    <w:rsid w:val="001606BE"/>
    <w:rsid w:val="00163095"/>
    <w:rsid w:val="00175008"/>
    <w:rsid w:val="00176E8F"/>
    <w:rsid w:val="00195627"/>
    <w:rsid w:val="001A3BDB"/>
    <w:rsid w:val="001A6281"/>
    <w:rsid w:val="001A737C"/>
    <w:rsid w:val="001B3F8F"/>
    <w:rsid w:val="001C2491"/>
    <w:rsid w:val="001C26DB"/>
    <w:rsid w:val="001D1219"/>
    <w:rsid w:val="001D3E72"/>
    <w:rsid w:val="001D460A"/>
    <w:rsid w:val="001D5174"/>
    <w:rsid w:val="001E2409"/>
    <w:rsid w:val="00211173"/>
    <w:rsid w:val="002433CA"/>
    <w:rsid w:val="00246EC4"/>
    <w:rsid w:val="00276033"/>
    <w:rsid w:val="00276949"/>
    <w:rsid w:val="002770C4"/>
    <w:rsid w:val="0028368B"/>
    <w:rsid w:val="00286A80"/>
    <w:rsid w:val="00286EC9"/>
    <w:rsid w:val="00287C6D"/>
    <w:rsid w:val="00293C0B"/>
    <w:rsid w:val="002B4720"/>
    <w:rsid w:val="002B7937"/>
    <w:rsid w:val="002C252A"/>
    <w:rsid w:val="002C79CC"/>
    <w:rsid w:val="002D00C2"/>
    <w:rsid w:val="002E23BF"/>
    <w:rsid w:val="00302B34"/>
    <w:rsid w:val="003035F6"/>
    <w:rsid w:val="00305620"/>
    <w:rsid w:val="00320CA4"/>
    <w:rsid w:val="00326622"/>
    <w:rsid w:val="003416F8"/>
    <w:rsid w:val="0034182A"/>
    <w:rsid w:val="00345831"/>
    <w:rsid w:val="00356CAE"/>
    <w:rsid w:val="0035712B"/>
    <w:rsid w:val="003618BE"/>
    <w:rsid w:val="003623F3"/>
    <w:rsid w:val="003747D8"/>
    <w:rsid w:val="00382FE0"/>
    <w:rsid w:val="003860DD"/>
    <w:rsid w:val="00397A58"/>
    <w:rsid w:val="003A043A"/>
    <w:rsid w:val="003A6830"/>
    <w:rsid w:val="003B51B7"/>
    <w:rsid w:val="003B54F4"/>
    <w:rsid w:val="003C0E38"/>
    <w:rsid w:val="003E01E5"/>
    <w:rsid w:val="003E1D1C"/>
    <w:rsid w:val="003F0849"/>
    <w:rsid w:val="00410001"/>
    <w:rsid w:val="004210D2"/>
    <w:rsid w:val="00451733"/>
    <w:rsid w:val="004533F6"/>
    <w:rsid w:val="00453DC8"/>
    <w:rsid w:val="004609F9"/>
    <w:rsid w:val="00461E68"/>
    <w:rsid w:val="00466AFE"/>
    <w:rsid w:val="00474D28"/>
    <w:rsid w:val="00485B6C"/>
    <w:rsid w:val="00492115"/>
    <w:rsid w:val="004A0AB1"/>
    <w:rsid w:val="004A7498"/>
    <w:rsid w:val="004C4920"/>
    <w:rsid w:val="004D2868"/>
    <w:rsid w:val="004D67A7"/>
    <w:rsid w:val="00500284"/>
    <w:rsid w:val="005117BB"/>
    <w:rsid w:val="005204E0"/>
    <w:rsid w:val="00520A57"/>
    <w:rsid w:val="00520A84"/>
    <w:rsid w:val="00522A2E"/>
    <w:rsid w:val="00525265"/>
    <w:rsid w:val="00527957"/>
    <w:rsid w:val="005325B9"/>
    <w:rsid w:val="00537C7F"/>
    <w:rsid w:val="00541CC2"/>
    <w:rsid w:val="0054264B"/>
    <w:rsid w:val="00542C90"/>
    <w:rsid w:val="005451E1"/>
    <w:rsid w:val="00551820"/>
    <w:rsid w:val="00563525"/>
    <w:rsid w:val="00570188"/>
    <w:rsid w:val="005768BE"/>
    <w:rsid w:val="005A6F1B"/>
    <w:rsid w:val="005A7A10"/>
    <w:rsid w:val="005D3E9A"/>
    <w:rsid w:val="005D442C"/>
    <w:rsid w:val="005D7482"/>
    <w:rsid w:val="005E34DB"/>
    <w:rsid w:val="00602C99"/>
    <w:rsid w:val="00605E13"/>
    <w:rsid w:val="0061195D"/>
    <w:rsid w:val="00611CA7"/>
    <w:rsid w:val="00612A54"/>
    <w:rsid w:val="00632BE0"/>
    <w:rsid w:val="00637DAC"/>
    <w:rsid w:val="006439DC"/>
    <w:rsid w:val="006476C7"/>
    <w:rsid w:val="00654311"/>
    <w:rsid w:val="0065598E"/>
    <w:rsid w:val="00660B7C"/>
    <w:rsid w:val="006625B3"/>
    <w:rsid w:val="00665999"/>
    <w:rsid w:val="0067045A"/>
    <w:rsid w:val="00692355"/>
    <w:rsid w:val="0069380D"/>
    <w:rsid w:val="006B161E"/>
    <w:rsid w:val="006C3903"/>
    <w:rsid w:val="006E665F"/>
    <w:rsid w:val="006F428E"/>
    <w:rsid w:val="006F7045"/>
    <w:rsid w:val="00707795"/>
    <w:rsid w:val="007078EA"/>
    <w:rsid w:val="00712F9D"/>
    <w:rsid w:val="00717CBB"/>
    <w:rsid w:val="00725609"/>
    <w:rsid w:val="00727CCB"/>
    <w:rsid w:val="00735107"/>
    <w:rsid w:val="00737020"/>
    <w:rsid w:val="00743793"/>
    <w:rsid w:val="00751F2C"/>
    <w:rsid w:val="00757033"/>
    <w:rsid w:val="00775EFA"/>
    <w:rsid w:val="00776849"/>
    <w:rsid w:val="007901F0"/>
    <w:rsid w:val="00797182"/>
    <w:rsid w:val="007A3E48"/>
    <w:rsid w:val="007B1F8F"/>
    <w:rsid w:val="007C58A9"/>
    <w:rsid w:val="007C73A0"/>
    <w:rsid w:val="007D4840"/>
    <w:rsid w:val="007E44C8"/>
    <w:rsid w:val="007E64F4"/>
    <w:rsid w:val="00800CBE"/>
    <w:rsid w:val="00840C83"/>
    <w:rsid w:val="008415F8"/>
    <w:rsid w:val="00842D52"/>
    <w:rsid w:val="00844E80"/>
    <w:rsid w:val="00853CC2"/>
    <w:rsid w:val="0085724B"/>
    <w:rsid w:val="00864A06"/>
    <w:rsid w:val="00887E3D"/>
    <w:rsid w:val="008A118B"/>
    <w:rsid w:val="008A292A"/>
    <w:rsid w:val="008C2886"/>
    <w:rsid w:val="008C7CCC"/>
    <w:rsid w:val="008D6C8A"/>
    <w:rsid w:val="008E097C"/>
    <w:rsid w:val="00905D26"/>
    <w:rsid w:val="0091698E"/>
    <w:rsid w:val="00933D46"/>
    <w:rsid w:val="009511B3"/>
    <w:rsid w:val="00952855"/>
    <w:rsid w:val="00955B91"/>
    <w:rsid w:val="009729DA"/>
    <w:rsid w:val="00984A2A"/>
    <w:rsid w:val="009C6196"/>
    <w:rsid w:val="009F0540"/>
    <w:rsid w:val="009F147C"/>
    <w:rsid w:val="00A00AB5"/>
    <w:rsid w:val="00A0200B"/>
    <w:rsid w:val="00A03E74"/>
    <w:rsid w:val="00A058A5"/>
    <w:rsid w:val="00A06C3E"/>
    <w:rsid w:val="00A07EF3"/>
    <w:rsid w:val="00A374F6"/>
    <w:rsid w:val="00A53469"/>
    <w:rsid w:val="00A65BDF"/>
    <w:rsid w:val="00A660E3"/>
    <w:rsid w:val="00A81C35"/>
    <w:rsid w:val="00A85C27"/>
    <w:rsid w:val="00AA4D39"/>
    <w:rsid w:val="00AC1235"/>
    <w:rsid w:val="00AC44D3"/>
    <w:rsid w:val="00AC7AF0"/>
    <w:rsid w:val="00AD024B"/>
    <w:rsid w:val="00AD0BCA"/>
    <w:rsid w:val="00AD2FDB"/>
    <w:rsid w:val="00AD529A"/>
    <w:rsid w:val="00AD737F"/>
    <w:rsid w:val="00AE190A"/>
    <w:rsid w:val="00AE225B"/>
    <w:rsid w:val="00AF2DDA"/>
    <w:rsid w:val="00AF499C"/>
    <w:rsid w:val="00AF6CDC"/>
    <w:rsid w:val="00B00E6D"/>
    <w:rsid w:val="00B11DD8"/>
    <w:rsid w:val="00B214B0"/>
    <w:rsid w:val="00B30732"/>
    <w:rsid w:val="00B327E6"/>
    <w:rsid w:val="00B335EE"/>
    <w:rsid w:val="00B339EF"/>
    <w:rsid w:val="00B350D6"/>
    <w:rsid w:val="00B42E7A"/>
    <w:rsid w:val="00B430BA"/>
    <w:rsid w:val="00B53F9F"/>
    <w:rsid w:val="00B613BB"/>
    <w:rsid w:val="00B72383"/>
    <w:rsid w:val="00B75588"/>
    <w:rsid w:val="00B86689"/>
    <w:rsid w:val="00B90B45"/>
    <w:rsid w:val="00B9368A"/>
    <w:rsid w:val="00B9371C"/>
    <w:rsid w:val="00BA1733"/>
    <w:rsid w:val="00BA6B3A"/>
    <w:rsid w:val="00BC1FBF"/>
    <w:rsid w:val="00BC2E6B"/>
    <w:rsid w:val="00BC57D3"/>
    <w:rsid w:val="00BD2BA5"/>
    <w:rsid w:val="00BD2C1D"/>
    <w:rsid w:val="00BD37CA"/>
    <w:rsid w:val="00BD7B4D"/>
    <w:rsid w:val="00BE00CF"/>
    <w:rsid w:val="00BE64BC"/>
    <w:rsid w:val="00BE7242"/>
    <w:rsid w:val="00BF24F7"/>
    <w:rsid w:val="00C044ED"/>
    <w:rsid w:val="00C078A6"/>
    <w:rsid w:val="00C25BBC"/>
    <w:rsid w:val="00C30817"/>
    <w:rsid w:val="00C41EDD"/>
    <w:rsid w:val="00C631E9"/>
    <w:rsid w:val="00C7244D"/>
    <w:rsid w:val="00C72700"/>
    <w:rsid w:val="00C82C27"/>
    <w:rsid w:val="00C9099B"/>
    <w:rsid w:val="00C91385"/>
    <w:rsid w:val="00C92FEA"/>
    <w:rsid w:val="00C93748"/>
    <w:rsid w:val="00CA2906"/>
    <w:rsid w:val="00CC05B7"/>
    <w:rsid w:val="00CC6D1D"/>
    <w:rsid w:val="00CD424D"/>
    <w:rsid w:val="00CE573D"/>
    <w:rsid w:val="00D004B2"/>
    <w:rsid w:val="00D24119"/>
    <w:rsid w:val="00D31628"/>
    <w:rsid w:val="00D4248A"/>
    <w:rsid w:val="00D47160"/>
    <w:rsid w:val="00D72349"/>
    <w:rsid w:val="00D72B7D"/>
    <w:rsid w:val="00D75167"/>
    <w:rsid w:val="00D9143A"/>
    <w:rsid w:val="00D9697A"/>
    <w:rsid w:val="00DA0158"/>
    <w:rsid w:val="00DA7896"/>
    <w:rsid w:val="00DB2333"/>
    <w:rsid w:val="00DB2DF5"/>
    <w:rsid w:val="00DE5B6F"/>
    <w:rsid w:val="00E04AE4"/>
    <w:rsid w:val="00E0522E"/>
    <w:rsid w:val="00E10202"/>
    <w:rsid w:val="00E10404"/>
    <w:rsid w:val="00E20A7A"/>
    <w:rsid w:val="00E315D3"/>
    <w:rsid w:val="00E40748"/>
    <w:rsid w:val="00E418A5"/>
    <w:rsid w:val="00E54D62"/>
    <w:rsid w:val="00E618ED"/>
    <w:rsid w:val="00E71943"/>
    <w:rsid w:val="00E7306B"/>
    <w:rsid w:val="00E764DF"/>
    <w:rsid w:val="00E765A5"/>
    <w:rsid w:val="00E8296E"/>
    <w:rsid w:val="00E86380"/>
    <w:rsid w:val="00E90565"/>
    <w:rsid w:val="00E91F1B"/>
    <w:rsid w:val="00E9283B"/>
    <w:rsid w:val="00E95230"/>
    <w:rsid w:val="00E96E8B"/>
    <w:rsid w:val="00E97A83"/>
    <w:rsid w:val="00EE044D"/>
    <w:rsid w:val="00EE7B50"/>
    <w:rsid w:val="00EE7C2F"/>
    <w:rsid w:val="00EF381A"/>
    <w:rsid w:val="00F057D8"/>
    <w:rsid w:val="00F07ECA"/>
    <w:rsid w:val="00F15E15"/>
    <w:rsid w:val="00F27E65"/>
    <w:rsid w:val="00F31179"/>
    <w:rsid w:val="00F36E35"/>
    <w:rsid w:val="00F47574"/>
    <w:rsid w:val="00F6020A"/>
    <w:rsid w:val="00F7024F"/>
    <w:rsid w:val="00F81940"/>
    <w:rsid w:val="00F93529"/>
    <w:rsid w:val="00F967C4"/>
    <w:rsid w:val="00FA1783"/>
    <w:rsid w:val="00FA2888"/>
    <w:rsid w:val="00FA5527"/>
    <w:rsid w:val="00FC5E7A"/>
    <w:rsid w:val="00FC7753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B7C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A288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9697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7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72700"/>
    <w:rPr>
      <w:rFonts w:cs="Times New Roman"/>
      <w:lang w:val="en-GB"/>
    </w:rPr>
  </w:style>
  <w:style w:type="paragraph" w:styleId="Footer">
    <w:name w:val="footer"/>
    <w:basedOn w:val="Normal"/>
    <w:link w:val="FooterChar"/>
    <w:uiPriority w:val="99"/>
    <w:rsid w:val="00C7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72700"/>
    <w:rPr>
      <w:rFonts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C7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2700"/>
    <w:rPr>
      <w:rFonts w:ascii="Tahoma" w:hAnsi="Tahoma" w:cs="Tahoma"/>
      <w:sz w:val="16"/>
      <w:szCs w:val="16"/>
      <w:lang w:val="en-GB"/>
    </w:rPr>
  </w:style>
  <w:style w:type="character" w:styleId="FollowedHyperlink">
    <w:name w:val="FollowedHyperlink"/>
    <w:basedOn w:val="DefaultParagraphFont"/>
    <w:uiPriority w:val="99"/>
    <w:semiHidden/>
    <w:rsid w:val="00AA4D39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6439D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439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439DC"/>
    <w:rPr>
      <w:rFonts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43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439DC"/>
    <w:rPr>
      <w:rFonts w:cs="Times New Roman"/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c.eu.com" TargetMode="External"/><Relationship Id="rId1" Type="http://schemas.openxmlformats.org/officeDocument/2006/relationships/hyperlink" Target="mailto:info@eac.e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06D74-9552-4725-A43A-0C446B9D4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Meeting 2013 of the Governing Body (GB) of European Association of Counselling (EAC)</vt:lpstr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Meeting 2013 of the Governing Body (GB) of European Association of Counselling (EAC)</dc:title>
  <dc:creator>Jesmond FF</dc:creator>
  <cp:lastModifiedBy>Brenda</cp:lastModifiedBy>
  <cp:revision>5</cp:revision>
  <dcterms:created xsi:type="dcterms:W3CDTF">2014-10-14T10:46:00Z</dcterms:created>
  <dcterms:modified xsi:type="dcterms:W3CDTF">2014-10-20T16:19:00Z</dcterms:modified>
</cp:coreProperties>
</file>